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859" w:rsidRPr="00AE4716" w:rsidRDefault="00F64859" w:rsidP="00262900">
      <w:pPr>
        <w:spacing w:line="240" w:lineRule="auto"/>
        <w:rPr>
          <w:rFonts w:ascii="Times New Roman" w:hAnsi="Times New Roman"/>
          <w:b/>
        </w:rPr>
      </w:pPr>
      <w:r w:rsidRPr="00AE4716">
        <w:rPr>
          <w:rFonts w:ascii="Times New Roman" w:hAnsi="Times New Roman"/>
          <w:b/>
        </w:rPr>
        <w:t>Билет № 1</w:t>
      </w:r>
    </w:p>
    <w:p w:rsidR="00F64859" w:rsidRPr="00AE4716" w:rsidRDefault="00F64859" w:rsidP="00262900">
      <w:pPr>
        <w:spacing w:line="240" w:lineRule="auto"/>
        <w:rPr>
          <w:rFonts w:ascii="Times New Roman" w:hAnsi="Times New Roman"/>
          <w:b/>
        </w:rPr>
      </w:pPr>
      <w:r w:rsidRPr="00AE4716">
        <w:rPr>
          <w:rFonts w:ascii="Times New Roman" w:hAnsi="Times New Roman"/>
          <w:b/>
        </w:rPr>
        <w:t>1. Этапы формирования человека в древности.                                                                                                                        2. Проанализируйте положения законов «Жеты Жарғы», направленные на  политическое объединение казахского народа.                                                                                                                                    3. Дайте характеристику общественно-политическим процессам в Казахстане в начале XX века.</w:t>
      </w:r>
    </w:p>
    <w:p w:rsidR="00F64859" w:rsidRPr="00AE4716" w:rsidRDefault="00F64859" w:rsidP="00262900">
      <w:pPr>
        <w:spacing w:line="240" w:lineRule="auto"/>
        <w:rPr>
          <w:rFonts w:ascii="Times New Roman" w:hAnsi="Times New Roman"/>
          <w:b/>
        </w:rPr>
      </w:pPr>
      <w:r w:rsidRPr="00AE4716">
        <w:rPr>
          <w:rFonts w:ascii="Times New Roman" w:hAnsi="Times New Roman"/>
          <w:b/>
        </w:rPr>
        <w:t>Ответ</w:t>
      </w:r>
    </w:p>
    <w:p w:rsidR="00F64859" w:rsidRDefault="00F64859" w:rsidP="00262900">
      <w:pPr>
        <w:spacing w:line="240" w:lineRule="auto"/>
        <w:rPr>
          <w:rFonts w:ascii="Times New Roman" w:hAnsi="Times New Roman"/>
        </w:rPr>
      </w:pPr>
      <w:r w:rsidRPr="00AE4716">
        <w:rPr>
          <w:rFonts w:ascii="Times New Roman" w:hAnsi="Times New Roman"/>
          <w:b/>
        </w:rPr>
        <w:t>1.</w:t>
      </w:r>
      <w:r w:rsidRPr="00AE4716">
        <w:rPr>
          <w:rFonts w:ascii="Times New Roman" w:hAnsi="Times New Roman"/>
        </w:rPr>
        <w:t>Процесс становления человека был длительным. Выявляется несколько ступеней формирования человека от простейшего к сложному.</w:t>
      </w:r>
      <w:r>
        <w:rPr>
          <w:rFonts w:ascii="Times New Roman" w:hAnsi="Times New Roman"/>
        </w:rPr>
        <w:t xml:space="preserve"> </w:t>
      </w:r>
      <w:r w:rsidRPr="00AE4716">
        <w:rPr>
          <w:rFonts w:ascii="Times New Roman" w:hAnsi="Times New Roman"/>
        </w:rPr>
        <w:t>Антропология (др- греч. «антро-пос» - человек; «логос» - «слово, речь») - совокупность научных дисциплин, занимающихся изучением человека, его происхождения, развития, существования в природной (естественной) и культурной (искусственной) средах. В Советском Союзе антропология понималась как наука о происхождении и эволюции человека и его рас, то есть, как физическая антропология.</w:t>
      </w:r>
      <w:r>
        <w:rPr>
          <w:rFonts w:ascii="Times New Roman" w:hAnsi="Times New Roman"/>
        </w:rPr>
        <w:t xml:space="preserve">                                                                              </w:t>
      </w:r>
      <w:r w:rsidRPr="00AE4716">
        <w:rPr>
          <w:rFonts w:ascii="Times New Roman" w:hAnsi="Times New Roman"/>
        </w:rPr>
        <w:t>Стадии развития человека:</w:t>
      </w:r>
      <w:r>
        <w:rPr>
          <w:rFonts w:ascii="Times New Roman" w:hAnsi="Times New Roman"/>
        </w:rPr>
        <w:t xml:space="preserve">                                                                                                                               </w:t>
      </w:r>
      <w:r w:rsidRPr="00AE4716">
        <w:rPr>
          <w:rFonts w:ascii="Times New Roman" w:hAnsi="Times New Roman"/>
        </w:rPr>
        <w:t xml:space="preserve">«Человек умелый» («Homohabilis») -останки самого древнего человека были найдены в </w:t>
      </w:r>
      <w:smartTag w:uri="urn:schemas-microsoft-com:office:smarttags" w:element="metricconverter">
        <w:smartTagPr>
          <w:attr w:name="ProductID" w:val="1959 г"/>
        </w:smartTagPr>
        <w:r w:rsidRPr="00AE4716">
          <w:rPr>
            <w:rFonts w:ascii="Times New Roman" w:hAnsi="Times New Roman"/>
          </w:rPr>
          <w:t>1959 г</w:t>
        </w:r>
      </w:smartTag>
      <w:r w:rsidRPr="00AE4716">
        <w:rPr>
          <w:rFonts w:ascii="Times New Roman" w:hAnsi="Times New Roman"/>
        </w:rPr>
        <w:t>. в Кении (Восточной Африке), в Олдувайском ущелье, находящейся между озером Виктория и вершиной Килиманджаро. Жил 1 млн 750 тыс. лет назад.</w:t>
      </w:r>
      <w:r>
        <w:rPr>
          <w:rFonts w:ascii="Times New Roman" w:hAnsi="Times New Roman"/>
        </w:rPr>
        <w:t xml:space="preserve">                                                                </w:t>
      </w:r>
      <w:r w:rsidRPr="00AE4716">
        <w:rPr>
          <w:rFonts w:ascii="Times New Roman" w:hAnsi="Times New Roman"/>
        </w:rPr>
        <w:t xml:space="preserve">«Прямоходящий человек» («Homo егес-tus»). Существует 2 вида: Питекантроп (от греческого «питекос» -   обезьяна, «антропос» - человек) - «обезьяночеловек», впервые был найден на острове Ява (Юго-Восточной Азия, Индонезия) в </w:t>
      </w:r>
      <w:smartTag w:uri="urn:schemas-microsoft-com:office:smarttags" w:element="metricconverter">
        <w:smartTagPr>
          <w:attr w:name="ProductID" w:val="1891 г"/>
        </w:smartTagPr>
        <w:r w:rsidRPr="00AE4716">
          <w:rPr>
            <w:rFonts w:ascii="Times New Roman" w:hAnsi="Times New Roman"/>
          </w:rPr>
          <w:t>1891 г</w:t>
        </w:r>
      </w:smartTag>
      <w:r w:rsidRPr="00AE4716">
        <w:rPr>
          <w:rFonts w:ascii="Times New Roman" w:hAnsi="Times New Roman"/>
        </w:rPr>
        <w:t xml:space="preserve">. Он жил около 1 млн. лет назад. Синантроп (от латинского Сина - Китай, антропос - человек) - «китайский человек», найден в пещере Чжоу-Коу-Тянь в </w:t>
      </w:r>
      <w:smartTag w:uri="urn:schemas-microsoft-com:office:smarttags" w:element="metricconverter">
        <w:smartTagPr>
          <w:attr w:name="ProductID" w:val="40 км"/>
        </w:smartTagPr>
        <w:r w:rsidRPr="00AE4716">
          <w:rPr>
            <w:rFonts w:ascii="Times New Roman" w:hAnsi="Times New Roman"/>
          </w:rPr>
          <w:t>40 км</w:t>
        </w:r>
      </w:smartTag>
      <w:r w:rsidRPr="00AE4716">
        <w:rPr>
          <w:rFonts w:ascii="Times New Roman" w:hAnsi="Times New Roman"/>
        </w:rPr>
        <w:t xml:space="preserve"> от г. Пекина в </w:t>
      </w:r>
      <w:smartTag w:uri="urn:schemas-microsoft-com:office:smarttags" w:element="metricconverter">
        <w:smartTagPr>
          <w:attr w:name="ProductID" w:val="1927 г"/>
        </w:smartTagPr>
        <w:r w:rsidRPr="00AE4716">
          <w:rPr>
            <w:rFonts w:ascii="Times New Roman" w:hAnsi="Times New Roman"/>
          </w:rPr>
          <w:t>1927 г</w:t>
        </w:r>
      </w:smartTag>
      <w:r w:rsidRPr="00AE4716">
        <w:rPr>
          <w:rFonts w:ascii="Times New Roman" w:hAnsi="Times New Roman"/>
        </w:rPr>
        <w:t>. Синантропы жили 500-200 тыс. лет назад.</w:t>
      </w:r>
      <w:r>
        <w:rPr>
          <w:rFonts w:ascii="Times New Roman" w:hAnsi="Times New Roman"/>
        </w:rPr>
        <w:t xml:space="preserve">      </w:t>
      </w:r>
      <w:r w:rsidRPr="00AE4716">
        <w:rPr>
          <w:rFonts w:ascii="Times New Roman" w:hAnsi="Times New Roman"/>
        </w:rPr>
        <w:t xml:space="preserve">Неандерталец («мустьерский человек»)  -   останки впервые были найдены в Германии в долине Неандерталь (Западная Германия) в </w:t>
      </w:r>
      <w:smartTag w:uri="urn:schemas-microsoft-com:office:smarttags" w:element="metricconverter">
        <w:smartTagPr>
          <w:attr w:name="ProductID" w:val="1856 г"/>
        </w:smartTagPr>
        <w:r w:rsidRPr="00AE4716">
          <w:rPr>
            <w:rFonts w:ascii="Times New Roman" w:hAnsi="Times New Roman"/>
          </w:rPr>
          <w:t>1856 г</w:t>
        </w:r>
      </w:smartTag>
      <w:r w:rsidRPr="00AE4716">
        <w:rPr>
          <w:rFonts w:ascii="Times New Roman" w:hAnsi="Times New Roman"/>
        </w:rPr>
        <w:t>. Он жил 100 - 35 тыс. лет назад.</w:t>
      </w:r>
      <w:r>
        <w:rPr>
          <w:rFonts w:ascii="Times New Roman" w:hAnsi="Times New Roman"/>
        </w:rPr>
        <w:t xml:space="preserve">   </w:t>
      </w:r>
      <w:r w:rsidRPr="00AE4716">
        <w:rPr>
          <w:rFonts w:ascii="Times New Roman" w:hAnsi="Times New Roman"/>
        </w:rPr>
        <w:t xml:space="preserve">Скелет неандертальского мальчика 8-9 лет был найден в </w:t>
      </w:r>
      <w:smartTag w:uri="urn:schemas-microsoft-com:office:smarttags" w:element="metricconverter">
        <w:smartTagPr>
          <w:attr w:name="ProductID" w:val="1938 г"/>
        </w:smartTagPr>
        <w:r w:rsidRPr="00AE4716">
          <w:rPr>
            <w:rFonts w:ascii="Times New Roman" w:hAnsi="Times New Roman"/>
          </w:rPr>
          <w:t>1938 г</w:t>
        </w:r>
      </w:smartTag>
      <w:r w:rsidRPr="00AE4716">
        <w:rPr>
          <w:rFonts w:ascii="Times New Roman" w:hAnsi="Times New Roman"/>
        </w:rPr>
        <w:t>. в Южном Узбекистане, в местечке Тешик-Таш.</w:t>
      </w:r>
      <w:r>
        <w:rPr>
          <w:rFonts w:ascii="Times New Roman" w:hAnsi="Times New Roman"/>
        </w:rPr>
        <w:t xml:space="preserve"> </w:t>
      </w:r>
      <w:r w:rsidRPr="00AE4716">
        <w:rPr>
          <w:rFonts w:ascii="Times New Roman" w:hAnsi="Times New Roman"/>
        </w:rPr>
        <w:t>Сделал реконструкцию облика мальчика антрополог М. М. Герасимов.</w:t>
      </w:r>
      <w:r>
        <w:rPr>
          <w:rFonts w:ascii="Times New Roman" w:hAnsi="Times New Roman"/>
        </w:rPr>
        <w:t xml:space="preserve"> </w:t>
      </w:r>
      <w:r w:rsidRPr="00AE4716">
        <w:rPr>
          <w:rFonts w:ascii="Times New Roman" w:hAnsi="Times New Roman"/>
        </w:rPr>
        <w:t>М.М.Герасимов - антрополог, археолог и скульптор, доктор исторических наук (</w:t>
      </w:r>
      <w:smartTag w:uri="urn:schemas-microsoft-com:office:smarttags" w:element="metricconverter">
        <w:smartTagPr>
          <w:attr w:name="ProductID" w:val="1956 г"/>
        </w:smartTagPr>
        <w:r w:rsidRPr="00AE4716">
          <w:rPr>
            <w:rFonts w:ascii="Times New Roman" w:hAnsi="Times New Roman"/>
          </w:rPr>
          <w:t>1956 г</w:t>
        </w:r>
      </w:smartTag>
      <w:r w:rsidRPr="00AE4716">
        <w:rPr>
          <w:rFonts w:ascii="Times New Roman" w:hAnsi="Times New Roman"/>
        </w:rPr>
        <w:t>.). Автор методики восстановления внешнего облика человека на основе скелетных остатков - так называемого «метода Герасимова».Реконструкция - восстановление по сохранившимся остаткам или описаниям облика человека, животного.</w:t>
      </w:r>
      <w:r>
        <w:rPr>
          <w:rFonts w:ascii="Times New Roman" w:hAnsi="Times New Roman"/>
        </w:rPr>
        <w:t xml:space="preserve">                                                                                                                          </w:t>
      </w:r>
      <w:r w:rsidRPr="00AE4716">
        <w:rPr>
          <w:rFonts w:ascii="Times New Roman" w:hAnsi="Times New Roman"/>
        </w:rPr>
        <w:t xml:space="preserve">«Кроманьонец» («Homosapiens» -«человек разумный») - впервые останки были найдены в пещере Кро-Маньон (фр. CroMagnon) на юго-западе Франции в </w:t>
      </w:r>
      <w:smartTag w:uri="urn:schemas-microsoft-com:office:smarttags" w:element="metricconverter">
        <w:smartTagPr>
          <w:attr w:name="ProductID" w:val="1868 г"/>
        </w:smartTagPr>
        <w:r w:rsidRPr="00AE4716">
          <w:rPr>
            <w:rFonts w:ascii="Times New Roman" w:hAnsi="Times New Roman"/>
          </w:rPr>
          <w:t>1868 г</w:t>
        </w:r>
      </w:smartTag>
      <w:r w:rsidRPr="00AE4716">
        <w:rPr>
          <w:rFonts w:ascii="Times New Roman" w:hAnsi="Times New Roman"/>
        </w:rPr>
        <w:t>. Поэтому «человека разумного» ученые назвали кроманьонцем. Он появился примерно 40 - 30 тыс. л. назад.</w:t>
      </w:r>
    </w:p>
    <w:p w:rsidR="00F64859" w:rsidRDefault="00F64859" w:rsidP="00262900">
      <w:pPr>
        <w:spacing w:line="240" w:lineRule="auto"/>
        <w:rPr>
          <w:rFonts w:ascii="Times New Roman" w:hAnsi="Times New Roman"/>
        </w:rPr>
      </w:pPr>
      <w:r w:rsidRPr="00AE4716">
        <w:rPr>
          <w:rFonts w:ascii="Times New Roman" w:hAnsi="Times New Roman"/>
          <w:b/>
        </w:rPr>
        <w:t>2.</w:t>
      </w:r>
      <w:r>
        <w:rPr>
          <w:rFonts w:ascii="Times New Roman" w:hAnsi="Times New Roman"/>
          <w:b/>
        </w:rPr>
        <w:t xml:space="preserve"> </w:t>
      </w:r>
      <w:r>
        <w:rPr>
          <w:rFonts w:ascii="Times New Roman" w:hAnsi="Times New Roman"/>
        </w:rPr>
        <w:t>Хан Тауке правил с 1680-1715 гг. Целью его политики было укрепление центральной власти и казахской государственности. В ханстве усилились феодальные междоусобицы. Ханы Старшего, Среднего и Младшего жузов стремились к независимости, поэтому был принят свод законов «Жеты Жаргы», регулировавший правовой порядок и деятельность государственных властей. Все-таки Тауке удалось стабилизировать политическое положение в стране и усилить ханскую власть. Были приняты меры по прекращению междоусобиц, наказывались не подчинившиеся ханской власти султаны и предводители родов.</w:t>
      </w:r>
    </w:p>
    <w:p w:rsidR="00F64859" w:rsidRPr="00262900" w:rsidRDefault="00F64859" w:rsidP="00262900">
      <w:pPr>
        <w:spacing w:line="240" w:lineRule="auto"/>
        <w:rPr>
          <w:rFonts w:ascii="Times New Roman" w:hAnsi="Times New Roman"/>
        </w:rPr>
      </w:pPr>
      <w:r w:rsidRPr="00262900">
        <w:rPr>
          <w:rFonts w:ascii="Times New Roman" w:hAnsi="Times New Roman"/>
          <w:b/>
        </w:rPr>
        <w:t>3.</w:t>
      </w:r>
      <w:r>
        <w:rPr>
          <w:rFonts w:ascii="Times New Roman" w:hAnsi="Times New Roman"/>
          <w:b/>
        </w:rPr>
        <w:t xml:space="preserve"> </w:t>
      </w:r>
      <w:r>
        <w:rPr>
          <w:rFonts w:ascii="Times New Roman" w:hAnsi="Times New Roman"/>
        </w:rPr>
        <w:t>В начале 20 века Казахстан становится составной частью Российской империи. Социально-экономическое развитие края характеризуется интенсивным развитие капиталистических отношений: возникают байские хозяйства, развиваются крепкие крестьянские хозяйства, поставляющие зерно на рынок, открываются отделения  крупных банков, растет число предприятий горнодобывающей промышленности. Все это приводит  к усилению эксплуатации многонационального населения Казахстана. Формирующийся рабочий класс, разорившившиеся шаруа и крестьяне начинают борьбу за свои экономические права в годы Первой русской революции (1905-1907 гг) Именно в эти годы наблюдается рост политического и национального самосознание казахского народа. Выходят первые газеты и журналы на казахском языке, ставятся вопросы о распространении просвещения среди народа, с трибуны государственной думы впервые поднимается проблема в казахском крае.</w:t>
      </w:r>
    </w:p>
    <w:p w:rsidR="00F64859" w:rsidRPr="00AE4716" w:rsidRDefault="00F64859" w:rsidP="00AE4716">
      <w:pPr>
        <w:rPr>
          <w:rFonts w:ascii="Times New Roman" w:hAnsi="Times New Roman"/>
        </w:rPr>
      </w:pPr>
    </w:p>
    <w:p w:rsidR="00F64859" w:rsidRDefault="00F64859" w:rsidP="00262900"/>
    <w:p w:rsidR="00F64859" w:rsidRPr="00FC713F" w:rsidRDefault="00F64859" w:rsidP="00FC713F">
      <w:pPr>
        <w:spacing w:line="240" w:lineRule="auto"/>
        <w:rPr>
          <w:rFonts w:ascii="Times New Roman" w:hAnsi="Times New Roman"/>
          <w:b/>
        </w:rPr>
      </w:pPr>
      <w:r w:rsidRPr="00FC713F">
        <w:rPr>
          <w:rFonts w:ascii="Times New Roman" w:hAnsi="Times New Roman"/>
          <w:b/>
        </w:rPr>
        <w:lastRenderedPageBreak/>
        <w:t>Билет № 2                                                                                                                                                                                       1. Занятия древнейших людей в эпоху нижнего палеолита.                                                                                                      2. Объясните, почему в столкновении интересов Джунгарии, Англии, Среднеазиатских ханств и России в Центральной Азии в конце XVII - начале XVIII веков территория Казахского ханства имело важное значение.                                                                                                                                                                         3. Заполните таблицу:</w:t>
      </w:r>
    </w:p>
    <w:p w:rsidR="00F64859" w:rsidRPr="00FC713F" w:rsidRDefault="00F64859" w:rsidP="00FC713F">
      <w:pPr>
        <w:spacing w:line="240" w:lineRule="auto"/>
        <w:rPr>
          <w:rFonts w:ascii="Times New Roman" w:hAnsi="Times New Roman"/>
        </w:rPr>
      </w:pPr>
      <w:r w:rsidRPr="00FC713F">
        <w:rPr>
          <w:rFonts w:ascii="Times New Roman" w:hAnsi="Times New Roman"/>
          <w:b/>
        </w:rPr>
        <w:t>Ответ:                                                                                                                                                                                        1.</w:t>
      </w:r>
      <w:r w:rsidRPr="00FC713F">
        <w:rPr>
          <w:rFonts w:ascii="Times New Roman" w:hAnsi="Times New Roman"/>
        </w:rPr>
        <w:t>Основные промыслы  древних людей обеспечивающие их пищей были собирательство(появилось раньше) и охота. Орудия труда были универсальными, они служили для охоты, разделования туши, животных, раскалывания костей, добывания корней и других. Эти орудия:  палка-копалка, заостренный камень, дубина.</w:t>
      </w:r>
    </w:p>
    <w:p w:rsidR="00F64859" w:rsidRPr="00FC713F" w:rsidRDefault="00F64859" w:rsidP="00FC713F">
      <w:pPr>
        <w:spacing w:line="240" w:lineRule="auto"/>
        <w:rPr>
          <w:rFonts w:ascii="Times New Roman" w:hAnsi="Times New Roman"/>
        </w:rPr>
      </w:pPr>
      <w:r w:rsidRPr="00FC713F">
        <w:rPr>
          <w:rFonts w:ascii="Times New Roman" w:hAnsi="Times New Roman"/>
          <w:b/>
        </w:rPr>
        <w:t>2</w:t>
      </w:r>
      <w:r w:rsidRPr="00FC713F">
        <w:rPr>
          <w:rFonts w:ascii="Times New Roman" w:hAnsi="Times New Roman"/>
        </w:rPr>
        <w:t xml:space="preserve">. В Центральной Азии столкнулись интересы Джунгарии, Китая, среднеазиатских ханств, Англии, России. Осуществление стратегических планов этих государств непосредственно отражалось на положении Казахского ханства.  Джунгария рассматривала возможность расширения своих территорий за счет казахских владений. В свою очередь  Китайская империя последовательно теснила джунгар и в  конечном итоге к </w:t>
      </w:r>
      <w:smartTag w:uri="urn:schemas-microsoft-com:office:smarttags" w:element="metricconverter">
        <w:smartTagPr>
          <w:attr w:name="ProductID" w:val="1758 г"/>
        </w:smartTagPr>
        <w:r w:rsidRPr="00FC713F">
          <w:rPr>
            <w:rFonts w:ascii="Times New Roman" w:hAnsi="Times New Roman"/>
          </w:rPr>
          <w:t>1758 г</w:t>
        </w:r>
      </w:smartTag>
      <w:r w:rsidRPr="00FC713F">
        <w:rPr>
          <w:rFonts w:ascii="Times New Roman" w:hAnsi="Times New Roman"/>
        </w:rPr>
        <w:t>. заняла их земли.  Подступив к границам казахов, Китай не оставляет своих планов подчинить своей власти земли к северо-западу от него.  Со стороны среднеазиатских ханств также существовала  реальная угроза для кочевых казахов Младшего и Среднего  жузов. И усиливается этот фактор с завоеваниями иранского  шаха Надира в Средней Азии. Великобритания предполагает усилить свое влияние в  Средней и Центральной Азии, так как рассматривает эти  земли как потенциально выгодные рынки сбыта для своих  товаров. Интересы  Великобритании и России в этом регионе столкнутся в 30—40-х годах ХIХ в., т.е. через столетие. </w:t>
      </w:r>
      <w:r w:rsidRPr="00FC713F">
        <w:rPr>
          <w:rFonts w:ascii="Times New Roman" w:hAnsi="Times New Roman"/>
        </w:rPr>
        <w:br/>
        <w:t xml:space="preserve">На пограничных территориях между Россией и Казахским ханством были расположены владения башкир, волжских калмыков, яицких и сибирских казаков, которые осуществляли набеги на земли казахов.          </w:t>
      </w:r>
    </w:p>
    <w:tbl>
      <w:tblPr>
        <w:tblW w:w="91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71"/>
        <w:gridCol w:w="7816"/>
      </w:tblGrid>
      <w:tr w:rsidR="00F64859" w:rsidRPr="00FC713F" w:rsidTr="00FC713F">
        <w:trPr>
          <w:trHeight w:val="326"/>
        </w:trPr>
        <w:tc>
          <w:tcPr>
            <w:tcW w:w="9187" w:type="dxa"/>
            <w:gridSpan w:val="2"/>
          </w:tcPr>
          <w:p w:rsidR="00F64859" w:rsidRPr="00FC713F" w:rsidRDefault="00F64859" w:rsidP="00FC713F">
            <w:pPr>
              <w:spacing w:line="240" w:lineRule="auto"/>
              <w:rPr>
                <w:rFonts w:ascii="Times New Roman" w:hAnsi="Times New Roman"/>
                <w:b/>
              </w:rPr>
            </w:pPr>
            <w:r w:rsidRPr="00FC713F">
              <w:rPr>
                <w:rFonts w:ascii="Times New Roman" w:hAnsi="Times New Roman"/>
                <w:b/>
              </w:rPr>
              <w:t>3.Сравнительная характеристика центров восстания 1916 года в Казахстане</w:t>
            </w:r>
          </w:p>
        </w:tc>
      </w:tr>
      <w:tr w:rsidR="00F64859" w:rsidRPr="00FC713F" w:rsidTr="00FC713F">
        <w:trPr>
          <w:trHeight w:val="357"/>
        </w:trPr>
        <w:tc>
          <w:tcPr>
            <w:tcW w:w="1371" w:type="dxa"/>
          </w:tcPr>
          <w:p w:rsidR="00F64859" w:rsidRPr="00FC713F" w:rsidRDefault="00F64859" w:rsidP="00FC713F">
            <w:pPr>
              <w:spacing w:line="240" w:lineRule="auto"/>
              <w:rPr>
                <w:rFonts w:ascii="Times New Roman" w:hAnsi="Times New Roman"/>
                <w:b/>
              </w:rPr>
            </w:pPr>
            <w:r w:rsidRPr="00FC713F">
              <w:rPr>
                <w:rFonts w:ascii="Times New Roman" w:hAnsi="Times New Roman"/>
                <w:b/>
              </w:rPr>
              <w:t>Центры восстания</w:t>
            </w:r>
          </w:p>
        </w:tc>
        <w:tc>
          <w:tcPr>
            <w:tcW w:w="7816" w:type="dxa"/>
          </w:tcPr>
          <w:p w:rsidR="00F64859" w:rsidRPr="00FC713F" w:rsidRDefault="00F64859" w:rsidP="00FC713F">
            <w:pPr>
              <w:spacing w:line="240" w:lineRule="auto"/>
              <w:rPr>
                <w:rFonts w:ascii="Times New Roman" w:hAnsi="Times New Roman"/>
                <w:b/>
              </w:rPr>
            </w:pPr>
            <w:r w:rsidRPr="00FC713F">
              <w:rPr>
                <w:rFonts w:ascii="Times New Roman" w:hAnsi="Times New Roman"/>
                <w:b/>
              </w:rPr>
              <w:t>Характеристика</w:t>
            </w:r>
          </w:p>
        </w:tc>
      </w:tr>
      <w:tr w:rsidR="00F64859" w:rsidRPr="00FC713F" w:rsidTr="00FC713F">
        <w:trPr>
          <w:trHeight w:val="2146"/>
        </w:trPr>
        <w:tc>
          <w:tcPr>
            <w:tcW w:w="1371" w:type="dxa"/>
          </w:tcPr>
          <w:p w:rsidR="00F64859" w:rsidRPr="00FC713F" w:rsidRDefault="00F64859" w:rsidP="00FC713F">
            <w:pPr>
              <w:spacing w:line="240" w:lineRule="auto"/>
              <w:rPr>
                <w:rFonts w:ascii="Times New Roman" w:hAnsi="Times New Roman"/>
              </w:rPr>
            </w:pPr>
            <w:r w:rsidRPr="00FC713F">
              <w:rPr>
                <w:rFonts w:ascii="Times New Roman" w:hAnsi="Times New Roman"/>
              </w:rPr>
              <w:t>Семиреченский центр</w:t>
            </w:r>
          </w:p>
          <w:p w:rsidR="00F64859" w:rsidRPr="00FC713F" w:rsidRDefault="00F64859" w:rsidP="00FC713F">
            <w:pPr>
              <w:spacing w:line="240" w:lineRule="auto"/>
              <w:rPr>
                <w:rFonts w:ascii="Times New Roman" w:hAnsi="Times New Roman"/>
              </w:rPr>
            </w:pPr>
          </w:p>
          <w:p w:rsidR="00F64859" w:rsidRPr="00FC713F" w:rsidRDefault="00F64859" w:rsidP="00FC713F">
            <w:pPr>
              <w:spacing w:line="240" w:lineRule="auto"/>
              <w:rPr>
                <w:rFonts w:ascii="Times New Roman" w:hAnsi="Times New Roman"/>
              </w:rPr>
            </w:pPr>
          </w:p>
          <w:p w:rsidR="00F64859" w:rsidRPr="00FC713F" w:rsidRDefault="00F64859" w:rsidP="00FC713F">
            <w:pPr>
              <w:spacing w:line="240" w:lineRule="auto"/>
              <w:rPr>
                <w:rFonts w:ascii="Times New Roman" w:hAnsi="Times New Roman"/>
              </w:rPr>
            </w:pPr>
          </w:p>
          <w:p w:rsidR="00F64859" w:rsidRPr="00FC713F" w:rsidRDefault="00F64859" w:rsidP="00FC713F">
            <w:pPr>
              <w:spacing w:line="240" w:lineRule="auto"/>
              <w:rPr>
                <w:rFonts w:ascii="Times New Roman" w:hAnsi="Times New Roman"/>
              </w:rPr>
            </w:pPr>
            <w:r w:rsidRPr="00FC713F">
              <w:rPr>
                <w:rFonts w:ascii="Times New Roman" w:hAnsi="Times New Roman"/>
              </w:rPr>
              <w:t>Тургайский центр</w:t>
            </w:r>
          </w:p>
        </w:tc>
        <w:tc>
          <w:tcPr>
            <w:tcW w:w="7816" w:type="dxa"/>
          </w:tcPr>
          <w:p w:rsidR="00F64859" w:rsidRPr="00FC713F" w:rsidRDefault="00F64859" w:rsidP="00FC713F">
            <w:pPr>
              <w:spacing w:line="240" w:lineRule="auto"/>
              <w:rPr>
                <w:rFonts w:ascii="Times New Roman" w:hAnsi="Times New Roman"/>
              </w:rPr>
            </w:pPr>
            <w:r w:rsidRPr="00FC713F">
              <w:rPr>
                <w:rFonts w:ascii="Times New Roman" w:hAnsi="Times New Roman"/>
              </w:rPr>
              <w:t xml:space="preserve">Повстанцы уничтожали телеграфные линии, нападали на почтовые станции, на аулы волостных управлений. Движение охватило всю территорию, прилегавшую к реке Чу, к озеру Иссык-Куль. Более 10 тыс.киргизских и казахских повстанцев осаждали Токмак. Колонизаторы испытывали приемы борьбы с инородцами. В Каркаралинском регионе образовался крупный очаг восстания против царского режима. В августе </w:t>
            </w:r>
            <w:smartTag w:uri="urn:schemas-microsoft-com:office:smarttags" w:element="metricconverter">
              <w:smartTagPr>
                <w:attr w:name="ProductID" w:val="1916 г"/>
              </w:smartTagPr>
              <w:r w:rsidRPr="00FC713F">
                <w:rPr>
                  <w:rFonts w:ascii="Times New Roman" w:hAnsi="Times New Roman"/>
                </w:rPr>
                <w:t>1916 г</w:t>
              </w:r>
            </w:smartTag>
            <w:r w:rsidRPr="00FC713F">
              <w:rPr>
                <w:rFonts w:ascii="Times New Roman" w:hAnsi="Times New Roman"/>
              </w:rPr>
              <w:t>. Более 5 тыс. повстанцев осадили Каркаринскую ярмарку, нанеся существенное поражение карательному отряду овладели ярмаркой.</w:t>
            </w:r>
          </w:p>
          <w:p w:rsidR="00F64859" w:rsidRPr="00FC713F" w:rsidRDefault="00F64859" w:rsidP="00FC713F">
            <w:pPr>
              <w:spacing w:line="240" w:lineRule="auto"/>
              <w:rPr>
                <w:rFonts w:ascii="Times New Roman" w:hAnsi="Times New Roman"/>
              </w:rPr>
            </w:pPr>
            <w:r w:rsidRPr="00FC713F">
              <w:rPr>
                <w:rFonts w:ascii="Times New Roman" w:hAnsi="Times New Roman"/>
              </w:rPr>
              <w:t>Борьба казахских крестьян здесь оказалась особенно упорной и длительной. Повстанцы избрали своим ханом Абдулгафага Жанбосынова, а сардабеком – Амангельды. Этот центр отличался централизацией власти, сложенной системой управления повстанческим движением. Вопросы военной учебы находились в центре военного совета – кенеса. В сентябре 1916 года в Тургайском уезде Амангельды Иманов создал большой повстанческий отряд, организовал производство оружия, обучал повстанцев военному делу. Общее число 20 тыс.</w:t>
            </w:r>
          </w:p>
        </w:tc>
      </w:tr>
    </w:tbl>
    <w:p w:rsidR="00F64859" w:rsidRPr="009C5B0C" w:rsidRDefault="00F64859" w:rsidP="0003637E">
      <w:pPr>
        <w:pStyle w:val="a5"/>
        <w:tabs>
          <w:tab w:val="left" w:pos="426"/>
        </w:tabs>
        <w:spacing w:after="0" w:line="240" w:lineRule="auto"/>
        <w:ind w:left="0"/>
        <w:jc w:val="both"/>
        <w:rPr>
          <w:rFonts w:ascii="Arial" w:hAnsi="Arial" w:cs="Arial"/>
          <w:sz w:val="28"/>
          <w:szCs w:val="28"/>
        </w:rPr>
      </w:pPr>
    </w:p>
    <w:p w:rsidR="00F64859" w:rsidRPr="009C5B0C" w:rsidRDefault="00F64859" w:rsidP="0003637E">
      <w:pPr>
        <w:pStyle w:val="a5"/>
        <w:tabs>
          <w:tab w:val="left" w:pos="426"/>
        </w:tabs>
        <w:spacing w:after="0" w:line="240" w:lineRule="auto"/>
        <w:ind w:left="0"/>
        <w:jc w:val="both"/>
        <w:rPr>
          <w:rFonts w:ascii="Arial" w:hAnsi="Arial" w:cs="Arial"/>
          <w:sz w:val="28"/>
          <w:szCs w:val="28"/>
        </w:rPr>
      </w:pPr>
    </w:p>
    <w:p w:rsidR="00F64859" w:rsidRPr="009C5B0C" w:rsidRDefault="00F64859" w:rsidP="0003637E">
      <w:pPr>
        <w:pStyle w:val="a5"/>
        <w:tabs>
          <w:tab w:val="left" w:pos="426"/>
        </w:tabs>
        <w:spacing w:after="0" w:line="240" w:lineRule="auto"/>
        <w:ind w:left="0"/>
        <w:jc w:val="both"/>
        <w:rPr>
          <w:rFonts w:ascii="Arial" w:hAnsi="Arial" w:cs="Arial"/>
          <w:sz w:val="28"/>
          <w:szCs w:val="28"/>
        </w:rPr>
      </w:pPr>
    </w:p>
    <w:p w:rsidR="00F64859" w:rsidRPr="009C5B0C" w:rsidRDefault="00F64859" w:rsidP="0003637E">
      <w:pPr>
        <w:pStyle w:val="a5"/>
        <w:tabs>
          <w:tab w:val="left" w:pos="426"/>
        </w:tabs>
        <w:spacing w:after="0" w:line="240" w:lineRule="auto"/>
        <w:ind w:left="0"/>
        <w:jc w:val="both"/>
        <w:rPr>
          <w:rFonts w:ascii="Arial" w:hAnsi="Arial" w:cs="Arial"/>
          <w:sz w:val="28"/>
          <w:szCs w:val="28"/>
        </w:rPr>
      </w:pPr>
    </w:p>
    <w:p w:rsidR="00F64859" w:rsidRDefault="00F64859" w:rsidP="00FC713F">
      <w:pPr>
        <w:spacing w:after="0" w:line="240" w:lineRule="auto"/>
        <w:rPr>
          <w:rFonts w:ascii="Arial" w:hAnsi="Arial" w:cs="Arial"/>
          <w:sz w:val="28"/>
          <w:szCs w:val="28"/>
        </w:rPr>
      </w:pPr>
    </w:p>
    <w:p w:rsidR="00F64859" w:rsidRDefault="00F64859" w:rsidP="00FC713F">
      <w:pPr>
        <w:spacing w:after="0" w:line="240" w:lineRule="auto"/>
        <w:rPr>
          <w:rFonts w:ascii="Times New Roman" w:hAnsi="Times New Roman"/>
          <w:b/>
        </w:rPr>
      </w:pPr>
    </w:p>
    <w:p w:rsidR="00F64859" w:rsidRPr="0072027B" w:rsidRDefault="00F64859" w:rsidP="00FC713F">
      <w:pPr>
        <w:spacing w:after="0" w:line="240" w:lineRule="auto"/>
        <w:rPr>
          <w:rFonts w:ascii="Times New Roman" w:hAnsi="Times New Roman"/>
          <w:b/>
        </w:rPr>
      </w:pPr>
      <w:r w:rsidRPr="0072027B">
        <w:rPr>
          <w:rFonts w:ascii="Times New Roman" w:hAnsi="Times New Roman"/>
          <w:b/>
        </w:rPr>
        <w:lastRenderedPageBreak/>
        <w:t>Билет № 3</w:t>
      </w:r>
    </w:p>
    <w:p w:rsidR="00F64859" w:rsidRPr="0072027B" w:rsidRDefault="00F64859" w:rsidP="00BE1268">
      <w:pPr>
        <w:tabs>
          <w:tab w:val="left" w:pos="426"/>
        </w:tabs>
        <w:spacing w:after="0" w:line="240" w:lineRule="auto"/>
        <w:jc w:val="both"/>
        <w:rPr>
          <w:rFonts w:ascii="Times New Roman" w:hAnsi="Times New Roman"/>
          <w:b/>
        </w:rPr>
      </w:pPr>
      <w:r w:rsidRPr="0072027B">
        <w:rPr>
          <w:rFonts w:ascii="Times New Roman" w:hAnsi="Times New Roman"/>
          <w:b/>
        </w:rPr>
        <w:t>1. Возникновение родовой общины в эпоху позднего палеолита.</w:t>
      </w:r>
    </w:p>
    <w:p w:rsidR="00F64859" w:rsidRPr="0072027B" w:rsidRDefault="00F64859" w:rsidP="00BE1268">
      <w:pPr>
        <w:spacing w:after="0" w:line="240" w:lineRule="auto"/>
        <w:jc w:val="both"/>
        <w:rPr>
          <w:rFonts w:ascii="Times New Roman" w:hAnsi="Times New Roman"/>
          <w:b/>
        </w:rPr>
      </w:pPr>
      <w:r w:rsidRPr="0072027B">
        <w:rPr>
          <w:rFonts w:ascii="Times New Roman" w:hAnsi="Times New Roman"/>
          <w:b/>
        </w:rPr>
        <w:t xml:space="preserve">2. Определите хронологические рамки и расскажите об этом историческом событии: «…голод, невосполнимый урон развитию производительных сил. Казахские роды вынуждены были покинуть веками насиженные места. Эти годы по своим разрушительным последствиям сравнимы лишь с монгольским нашествием </w:t>
      </w:r>
      <w:r w:rsidRPr="0072027B">
        <w:rPr>
          <w:rFonts w:ascii="Times New Roman" w:hAnsi="Times New Roman"/>
          <w:b/>
          <w:lang w:val="en-US"/>
        </w:rPr>
        <w:t>XIII</w:t>
      </w:r>
      <w:r w:rsidRPr="0072027B">
        <w:rPr>
          <w:rFonts w:ascii="Times New Roman" w:hAnsi="Times New Roman"/>
          <w:b/>
        </w:rPr>
        <w:t xml:space="preserve"> века. В этот период особенно пострадал Жетысу. Нелегким было положение и в Восточном Казахстане. Трагедия стала возможной из-за внезапных агрессивных военных действий соседнего государства, а также была обусловлена отсутствием в казахском обществе политического единства».</w:t>
      </w:r>
    </w:p>
    <w:p w:rsidR="00F64859" w:rsidRDefault="00F64859" w:rsidP="00BF24F7">
      <w:pPr>
        <w:pStyle w:val="a5"/>
        <w:tabs>
          <w:tab w:val="left" w:pos="426"/>
        </w:tabs>
        <w:spacing w:after="0" w:line="240" w:lineRule="auto"/>
        <w:ind w:left="0"/>
        <w:jc w:val="both"/>
        <w:rPr>
          <w:rFonts w:ascii="Times New Roman" w:hAnsi="Times New Roman"/>
          <w:b/>
        </w:rPr>
      </w:pPr>
      <w:r w:rsidRPr="0072027B">
        <w:rPr>
          <w:rFonts w:ascii="Times New Roman" w:hAnsi="Times New Roman"/>
          <w:b/>
        </w:rPr>
        <w:t>3. Заполните таблицу</w:t>
      </w:r>
    </w:p>
    <w:p w:rsidR="00F64859" w:rsidRDefault="00F64859" w:rsidP="00BF24F7">
      <w:pPr>
        <w:pStyle w:val="a5"/>
        <w:tabs>
          <w:tab w:val="left" w:pos="426"/>
        </w:tabs>
        <w:spacing w:after="0" w:line="240" w:lineRule="auto"/>
        <w:ind w:left="0"/>
        <w:jc w:val="both"/>
        <w:rPr>
          <w:rFonts w:ascii="Times New Roman" w:hAnsi="Times New Roman"/>
          <w:b/>
        </w:rPr>
      </w:pPr>
    </w:p>
    <w:p w:rsidR="00F64859" w:rsidRDefault="00F64859" w:rsidP="00BF24F7">
      <w:pPr>
        <w:pStyle w:val="a5"/>
        <w:tabs>
          <w:tab w:val="left" w:pos="426"/>
        </w:tabs>
        <w:spacing w:after="0" w:line="240" w:lineRule="auto"/>
        <w:ind w:left="0"/>
        <w:jc w:val="both"/>
        <w:rPr>
          <w:rFonts w:ascii="Times New Roman" w:hAnsi="Times New Roman"/>
          <w:b/>
        </w:rPr>
      </w:pPr>
      <w:r>
        <w:rPr>
          <w:rFonts w:ascii="Times New Roman" w:hAnsi="Times New Roman"/>
          <w:b/>
        </w:rPr>
        <w:t>Ответ:</w:t>
      </w:r>
    </w:p>
    <w:p w:rsidR="00F64859" w:rsidRDefault="00F64859" w:rsidP="0072027B">
      <w:pPr>
        <w:pStyle w:val="af"/>
        <w:shd w:val="clear" w:color="auto" w:fill="FFFFFF"/>
        <w:spacing w:before="0" w:beforeAutospacing="0" w:after="270" w:afterAutospacing="0" w:line="270" w:lineRule="atLeast"/>
        <w:textAlignment w:val="top"/>
        <w:rPr>
          <w:color w:val="474747"/>
          <w:sz w:val="22"/>
          <w:szCs w:val="22"/>
        </w:rPr>
      </w:pPr>
      <w:r w:rsidRPr="0072027B">
        <w:rPr>
          <w:b/>
          <w:sz w:val="22"/>
          <w:szCs w:val="22"/>
        </w:rPr>
        <w:t>1.</w:t>
      </w:r>
      <w:r w:rsidRPr="0072027B">
        <w:rPr>
          <w:color w:val="545454"/>
          <w:sz w:val="22"/>
          <w:szCs w:val="22"/>
        </w:rPr>
        <w:t xml:space="preserve"> </w:t>
      </w:r>
      <w:r w:rsidRPr="0072027B">
        <w:rPr>
          <w:sz w:val="22"/>
          <w:szCs w:val="22"/>
        </w:rPr>
        <w:t xml:space="preserve">Поздний (верхний) палеолит (40-12 тыс. л. д.н.э.). </w:t>
      </w:r>
      <w:r w:rsidRPr="00EB4CD7">
        <w:rPr>
          <w:color w:val="000000"/>
          <w:sz w:val="22"/>
          <w:szCs w:val="22"/>
        </w:rPr>
        <w:t>Постепенно человеческое стадо превратилось в постоянный коллектив родственников - родовую общину. Человеческое стадо стало родовой общиной ко времени появления «человека разумного».Члены родовой общины были связаны по материнской линии, то есть это был материнский род.Каждая община имела свою территорию. Все члены родовой общины были равноправными и существовала общественная собственность.Главную роль в хозяйственной жизни рода играла женщина (существовал материнский род).Вопросы жизни и деятельности внутри рода решались на общем собрании. Избирались старейшины.Чтобы решать хозяйственные вопросы, несколько родов объединялись, и избирали вождей.</w:t>
      </w:r>
    </w:p>
    <w:p w:rsidR="00F64859" w:rsidRDefault="00F64859" w:rsidP="0072027B">
      <w:pPr>
        <w:pStyle w:val="af"/>
        <w:shd w:val="clear" w:color="auto" w:fill="FFFFFF"/>
        <w:spacing w:before="0" w:beforeAutospacing="0" w:after="270" w:afterAutospacing="0" w:line="270" w:lineRule="atLeast"/>
        <w:textAlignment w:val="top"/>
        <w:rPr>
          <w:color w:val="474747"/>
          <w:sz w:val="22"/>
          <w:szCs w:val="22"/>
        </w:rPr>
      </w:pPr>
      <w:r w:rsidRPr="0072027B">
        <w:rPr>
          <w:b/>
          <w:color w:val="474747"/>
        </w:rPr>
        <w:t xml:space="preserve"> 2.</w:t>
      </w:r>
      <w:r w:rsidRPr="0072027B">
        <w:rPr>
          <w:sz w:val="22"/>
          <w:szCs w:val="22"/>
        </w:rPr>
        <w:t xml:space="preserve"> "Годы Великого бедствия” ("Актабан шубырынды”), принесла страдания, голод, разрушения материальных ценностей, нанесла невосполнимый урон развитию производительных сил: тысячи мужчин, женщин и детей были угнаны в плен. Казахские роды дорого заплатили за беспечность своих султанов и ханов: под напором джунгарских войск они вынуждены были покинуть веками насиженные места, что повлекло за собою откочевки части казахов Среднего жуза к пределам среднеазиатских ханств. "Годы Великого бедствия" (1723—1727 гг.) по своим разрушительным последствиям сравнимы лишь с монгольским нашествием начала XIII века. Джунгарская агрессия значительно повлияла на международную ситуацию в Центральной Азии. Приближение тысячи семей к пределам Средней Азии и владениям волжских калмыков обострили взаимоотношения в регионе. Казаки, каракалпаки, узбеки, нападая на обессилевших казахов, усугубили и без того их критическое положение. В эти годы особенно пострадало Жетысу. В этот решающий момент дело спасения страны взял на себя народ, выдвинув из своей среды крупных предводителей народного ополчения: Кабанбая из рода кара- керей, Жанибека из рода шакшак, Наурызбая из рода шапырашты, Богенбая из рода канжыгалы, Малайсары, Баяна, Есета, Райымбека, Шакантая и др. Мудрые вдох-новители освободительной борьбы бии Каздауысты Ка- зыбек, Айтеке, Толе в этот сложный период сыграли выдающуюся роль в установлении согласия между ка-захскими родами</w:t>
      </w:r>
    </w:p>
    <w:tbl>
      <w:tblPr>
        <w:tblpPr w:leftFromText="180" w:rightFromText="180"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6"/>
        <w:gridCol w:w="4885"/>
      </w:tblGrid>
      <w:tr w:rsidR="00F64859" w:rsidRPr="00B66EF2" w:rsidTr="0072027B">
        <w:trPr>
          <w:trHeight w:val="276"/>
        </w:trPr>
        <w:tc>
          <w:tcPr>
            <w:tcW w:w="9671" w:type="dxa"/>
            <w:gridSpan w:val="2"/>
          </w:tcPr>
          <w:p w:rsidR="00F64859" w:rsidRPr="0072027B" w:rsidRDefault="00F64859" w:rsidP="0072027B">
            <w:pPr>
              <w:pStyle w:val="a5"/>
              <w:tabs>
                <w:tab w:val="left" w:pos="426"/>
              </w:tabs>
              <w:spacing w:after="0" w:line="240" w:lineRule="auto"/>
              <w:ind w:left="0"/>
              <w:jc w:val="center"/>
              <w:rPr>
                <w:rFonts w:ascii="Arial" w:hAnsi="Arial" w:cs="Arial"/>
                <w:b/>
                <w:i/>
                <w:spacing w:val="-6"/>
                <w:lang w:val="kk-KZ"/>
              </w:rPr>
            </w:pPr>
            <w:r>
              <w:rPr>
                <w:rFonts w:ascii="Arial" w:hAnsi="Arial" w:cs="Arial"/>
                <w:b/>
                <w:i/>
                <w:spacing w:val="-6"/>
                <w:lang w:val="kk-KZ"/>
              </w:rPr>
              <w:t>3.</w:t>
            </w:r>
            <w:r w:rsidRPr="0072027B">
              <w:rPr>
                <w:rFonts w:ascii="Arial" w:hAnsi="Arial" w:cs="Arial"/>
                <w:b/>
                <w:i/>
                <w:spacing w:val="-6"/>
                <w:lang w:val="kk-KZ"/>
              </w:rPr>
              <w:t>Результаты деятельности Временного правительства в Казахстане в 1917 году</w:t>
            </w:r>
          </w:p>
        </w:tc>
      </w:tr>
      <w:tr w:rsidR="00F64859" w:rsidRPr="00B66EF2" w:rsidTr="0072027B">
        <w:trPr>
          <w:trHeight w:val="261"/>
        </w:trPr>
        <w:tc>
          <w:tcPr>
            <w:tcW w:w="4786" w:type="dxa"/>
          </w:tcPr>
          <w:p w:rsidR="00F64859" w:rsidRPr="0072027B" w:rsidRDefault="00F64859" w:rsidP="0072027B">
            <w:pPr>
              <w:pStyle w:val="a5"/>
              <w:tabs>
                <w:tab w:val="left" w:pos="426"/>
              </w:tabs>
              <w:spacing w:after="0" w:line="240" w:lineRule="auto"/>
              <w:ind w:left="0"/>
              <w:jc w:val="center"/>
              <w:rPr>
                <w:rFonts w:ascii="Arial" w:hAnsi="Arial" w:cs="Arial"/>
                <w:b/>
                <w:i/>
                <w:spacing w:val="-6"/>
                <w:lang w:val="kk-KZ"/>
              </w:rPr>
            </w:pPr>
            <w:r w:rsidRPr="0072027B">
              <w:rPr>
                <w:rFonts w:ascii="Arial" w:hAnsi="Arial" w:cs="Arial"/>
                <w:b/>
                <w:i/>
                <w:spacing w:val="-6"/>
                <w:lang w:val="kk-KZ"/>
              </w:rPr>
              <w:t>Положительные</w:t>
            </w:r>
          </w:p>
        </w:tc>
        <w:tc>
          <w:tcPr>
            <w:tcW w:w="4885" w:type="dxa"/>
          </w:tcPr>
          <w:p w:rsidR="00F64859" w:rsidRPr="0072027B" w:rsidRDefault="00F64859" w:rsidP="0072027B">
            <w:pPr>
              <w:pStyle w:val="a5"/>
              <w:tabs>
                <w:tab w:val="left" w:pos="426"/>
              </w:tabs>
              <w:spacing w:after="0" w:line="240" w:lineRule="auto"/>
              <w:ind w:left="0"/>
              <w:jc w:val="center"/>
              <w:rPr>
                <w:rFonts w:ascii="Arial" w:hAnsi="Arial" w:cs="Arial"/>
                <w:b/>
                <w:i/>
                <w:spacing w:val="-6"/>
                <w:lang w:val="kk-KZ"/>
              </w:rPr>
            </w:pPr>
            <w:r w:rsidRPr="0072027B">
              <w:rPr>
                <w:rFonts w:ascii="Arial" w:hAnsi="Arial" w:cs="Arial"/>
                <w:b/>
                <w:i/>
                <w:spacing w:val="-6"/>
                <w:lang w:val="kk-KZ"/>
              </w:rPr>
              <w:t>Отрицательные</w:t>
            </w:r>
          </w:p>
        </w:tc>
      </w:tr>
      <w:tr w:rsidR="00F64859" w:rsidRPr="0072027B" w:rsidTr="0072027B">
        <w:trPr>
          <w:trHeight w:val="261"/>
        </w:trPr>
        <w:tc>
          <w:tcPr>
            <w:tcW w:w="4786" w:type="dxa"/>
          </w:tcPr>
          <w:p w:rsidR="00F64859" w:rsidRPr="0072027B" w:rsidRDefault="00F64859" w:rsidP="0072027B">
            <w:pPr>
              <w:rPr>
                <w:rFonts w:ascii="Times New Roman" w:hAnsi="Times New Roman"/>
              </w:rPr>
            </w:pPr>
            <w:r w:rsidRPr="0072027B">
              <w:rPr>
                <w:rFonts w:ascii="Times New Roman" w:hAnsi="Times New Roman"/>
              </w:rPr>
              <w:t>Созданы возможности для решения вопросы о войне. Уничтожено самодержавие. Возвращены на родину мобилизированные натыловые работы. Объявлена  амнистия участникам восстания 1916года. Введены денежныекомпенсации.</w:t>
            </w:r>
          </w:p>
          <w:p w:rsidR="00F64859" w:rsidRPr="0072027B" w:rsidRDefault="00F64859" w:rsidP="0072027B"/>
        </w:tc>
        <w:tc>
          <w:tcPr>
            <w:tcW w:w="4885" w:type="dxa"/>
          </w:tcPr>
          <w:p w:rsidR="00F64859" w:rsidRPr="0072027B" w:rsidRDefault="00F64859" w:rsidP="0072027B">
            <w:pPr>
              <w:rPr>
                <w:rFonts w:ascii="Times New Roman" w:hAnsi="Times New Roman"/>
              </w:rPr>
            </w:pPr>
            <w:r w:rsidRPr="0072027B">
              <w:rPr>
                <w:rFonts w:ascii="Times New Roman" w:hAnsi="Times New Roman"/>
                <w:color w:val="000000"/>
              </w:rPr>
              <w:t>Не прекращена война. Не был решен аграрный вопрос. Не возвращены земли казахов изъятые за период самодержавия. Не был сломлен колониальный аппарат управления в Казахстане. В практической деятельности продолжалась политика царского самодержавия</w:t>
            </w:r>
          </w:p>
        </w:tc>
      </w:tr>
    </w:tbl>
    <w:p w:rsidR="00F64859" w:rsidRPr="0072027B" w:rsidRDefault="00F64859" w:rsidP="0072027B"/>
    <w:p w:rsidR="00F64859" w:rsidRDefault="00F64859" w:rsidP="00BF24F7">
      <w:pPr>
        <w:pStyle w:val="a5"/>
        <w:tabs>
          <w:tab w:val="left" w:pos="426"/>
        </w:tabs>
        <w:spacing w:after="0" w:line="240" w:lineRule="auto"/>
        <w:ind w:left="0"/>
        <w:jc w:val="both"/>
        <w:rPr>
          <w:rFonts w:ascii="Times New Roman" w:hAnsi="Times New Roman"/>
        </w:rPr>
      </w:pPr>
    </w:p>
    <w:p w:rsidR="00F64859" w:rsidRDefault="00F64859" w:rsidP="0072027B">
      <w:pPr>
        <w:spacing w:after="0" w:line="240" w:lineRule="auto"/>
        <w:rPr>
          <w:rFonts w:ascii="Times New Roman" w:hAnsi="Times New Roman"/>
        </w:rPr>
      </w:pPr>
    </w:p>
    <w:p w:rsidR="00F64859" w:rsidRDefault="00F64859" w:rsidP="0072027B">
      <w:pPr>
        <w:spacing w:after="0" w:line="240" w:lineRule="auto"/>
        <w:rPr>
          <w:rFonts w:ascii="Times New Roman" w:hAnsi="Times New Roman"/>
        </w:rPr>
      </w:pPr>
    </w:p>
    <w:p w:rsidR="00F64859" w:rsidRPr="009D5BCD" w:rsidRDefault="00F64859" w:rsidP="0072027B">
      <w:pPr>
        <w:spacing w:after="0" w:line="240" w:lineRule="auto"/>
        <w:rPr>
          <w:rFonts w:ascii="Times New Roman" w:hAnsi="Times New Roman"/>
          <w:b/>
        </w:rPr>
      </w:pPr>
      <w:r w:rsidRPr="009D5BCD">
        <w:rPr>
          <w:rFonts w:ascii="Times New Roman" w:hAnsi="Times New Roman"/>
          <w:b/>
        </w:rPr>
        <w:lastRenderedPageBreak/>
        <w:t>Билет № 4</w:t>
      </w:r>
    </w:p>
    <w:p w:rsidR="00F64859" w:rsidRPr="009D5BCD" w:rsidRDefault="00F64859" w:rsidP="002E56A8">
      <w:pPr>
        <w:pStyle w:val="a5"/>
        <w:tabs>
          <w:tab w:val="left" w:pos="426"/>
        </w:tabs>
        <w:spacing w:after="0" w:line="240" w:lineRule="auto"/>
        <w:ind w:left="0"/>
        <w:jc w:val="both"/>
        <w:rPr>
          <w:rFonts w:ascii="Times New Roman" w:hAnsi="Times New Roman"/>
          <w:b/>
          <w:spacing w:val="-6"/>
        </w:rPr>
      </w:pPr>
      <w:r w:rsidRPr="009D5BCD">
        <w:rPr>
          <w:rFonts w:ascii="Times New Roman" w:hAnsi="Times New Roman"/>
          <w:b/>
        </w:rPr>
        <w:t xml:space="preserve">1. </w:t>
      </w:r>
      <w:r w:rsidRPr="009D5BCD">
        <w:rPr>
          <w:rFonts w:ascii="Times New Roman" w:hAnsi="Times New Roman"/>
          <w:b/>
          <w:spacing w:val="-6"/>
        </w:rPr>
        <w:t>Молодежные и общественные организации и их влияние на революционный процесс в 1917 году.</w:t>
      </w:r>
    </w:p>
    <w:p w:rsidR="00F64859" w:rsidRPr="009D5BCD" w:rsidRDefault="00F64859" w:rsidP="00BE1268">
      <w:pPr>
        <w:pStyle w:val="a5"/>
        <w:tabs>
          <w:tab w:val="left" w:pos="426"/>
        </w:tabs>
        <w:spacing w:after="0" w:line="240" w:lineRule="auto"/>
        <w:ind w:left="0"/>
        <w:jc w:val="both"/>
        <w:rPr>
          <w:rFonts w:ascii="Times New Roman" w:hAnsi="Times New Roman"/>
          <w:b/>
        </w:rPr>
      </w:pPr>
      <w:r w:rsidRPr="009D5BCD">
        <w:rPr>
          <w:rFonts w:ascii="Times New Roman" w:hAnsi="Times New Roman"/>
          <w:b/>
        </w:rPr>
        <w:t>2. Опишите процесс появления гончарного ремесла.</w:t>
      </w:r>
    </w:p>
    <w:p w:rsidR="00F64859" w:rsidRPr="009D5BCD" w:rsidRDefault="00F64859" w:rsidP="00BE1268">
      <w:pPr>
        <w:pStyle w:val="a5"/>
        <w:tabs>
          <w:tab w:val="left" w:pos="426"/>
        </w:tabs>
        <w:spacing w:after="0" w:line="240" w:lineRule="auto"/>
        <w:ind w:left="0"/>
        <w:jc w:val="both"/>
        <w:rPr>
          <w:rFonts w:ascii="Times New Roman" w:hAnsi="Times New Roman"/>
          <w:b/>
        </w:rPr>
      </w:pPr>
      <w:r w:rsidRPr="009D5BCD">
        <w:rPr>
          <w:rFonts w:ascii="Times New Roman" w:hAnsi="Times New Roman"/>
          <w:b/>
        </w:rPr>
        <w:t>3. Сгруппируйте последствия присоединения Младшего и Среднего жузов к России по следующим критериям: А) Политические последствия; В) Экономические последствия.</w:t>
      </w:r>
    </w:p>
    <w:p w:rsidR="00F64859" w:rsidRDefault="00F64859" w:rsidP="00BE1268">
      <w:pPr>
        <w:pStyle w:val="a5"/>
        <w:tabs>
          <w:tab w:val="left" w:pos="426"/>
        </w:tabs>
        <w:spacing w:after="0" w:line="240" w:lineRule="auto"/>
        <w:ind w:left="0"/>
        <w:jc w:val="both"/>
        <w:rPr>
          <w:rFonts w:ascii="Arial" w:hAnsi="Arial" w:cs="Arial"/>
          <w:sz w:val="28"/>
          <w:szCs w:val="28"/>
        </w:rPr>
      </w:pPr>
    </w:p>
    <w:p w:rsidR="00F64859" w:rsidRDefault="00F64859" w:rsidP="00BE1268">
      <w:pPr>
        <w:pStyle w:val="a5"/>
        <w:tabs>
          <w:tab w:val="left" w:pos="426"/>
        </w:tabs>
        <w:spacing w:after="0" w:line="240" w:lineRule="auto"/>
        <w:ind w:left="0"/>
        <w:jc w:val="both"/>
        <w:rPr>
          <w:rFonts w:ascii="Times New Roman" w:hAnsi="Times New Roman"/>
          <w:b/>
        </w:rPr>
      </w:pPr>
      <w:r w:rsidRPr="009D5BCD">
        <w:rPr>
          <w:rFonts w:ascii="Times New Roman" w:hAnsi="Times New Roman"/>
          <w:b/>
        </w:rPr>
        <w:t>Ответ:</w:t>
      </w:r>
    </w:p>
    <w:p w:rsidR="00F64859" w:rsidRDefault="00F64859" w:rsidP="00BE1268">
      <w:pPr>
        <w:pStyle w:val="a5"/>
        <w:tabs>
          <w:tab w:val="left" w:pos="426"/>
        </w:tabs>
        <w:spacing w:after="0" w:line="240" w:lineRule="auto"/>
        <w:ind w:left="0"/>
        <w:jc w:val="both"/>
        <w:rPr>
          <w:rFonts w:ascii="Times New Roman" w:hAnsi="Times New Roman"/>
          <w:color w:val="000000"/>
        </w:rPr>
      </w:pPr>
      <w:r>
        <w:rPr>
          <w:rFonts w:ascii="Times New Roman" w:hAnsi="Times New Roman"/>
          <w:b/>
        </w:rPr>
        <w:t>1.</w:t>
      </w:r>
      <w:r w:rsidRPr="009D5BCD">
        <w:rPr>
          <w:rFonts w:ascii="Times New Roman" w:hAnsi="Times New Roman"/>
          <w:color w:val="000000"/>
        </w:rPr>
        <w:t xml:space="preserve"> В 1917 году были созданы молодежные организации «Еркін дала» («Свободная спеть») в Оренбурге, «Бірлік» («Единство») в Омске, «Жас қазақ» («Молодой казах») в Уральске, «Ұміт» («Надежда») в Троицке и других городах - около 20 кружков и организаций, которые распространяли листовки, стихи на злободневные темы, устраивали вечера, дискуссии и т.д. Среди этих группировок и кружков с революционной программой действий выступил организованным в Аулие – Атинском уезде Тураром Рыскуловым «Революционный союз казахской молодежи». В его состав входила передовая казахская интеллигенция, вышедшая из средних и малоимущих слоев казахского населения. Основная задача революционного союза была борьба с временным правительсвом, засилием кулачества на местах, борьба против волостных, старшин и баев, стороннников Временного правительства и в усилении агитации и просвещения среди масс казахского населения. Март 1917 года был месяцем выхода местных социал-демократов из подполья и развертывания работы среди железнодорожников. Городских рабочих и других слоев трудящихся. Работой местных социал-демократов руководили большевики Ташкента, Оренбурга и Омска. Организации РСДРП в Перовске, Казалинске, Актюбинске, Уральске, Петропавловске, Семипалатинске, Чимкенте и других городах и железнодорожных станциях казахстана были объедененными: в них состояли как большевики, так и меньшевики.</w:t>
      </w:r>
    </w:p>
    <w:p w:rsidR="00F64859" w:rsidRDefault="00F64859" w:rsidP="00BE1268">
      <w:pPr>
        <w:pStyle w:val="a5"/>
        <w:tabs>
          <w:tab w:val="left" w:pos="426"/>
        </w:tabs>
        <w:spacing w:after="0" w:line="240" w:lineRule="auto"/>
        <w:ind w:left="0"/>
        <w:jc w:val="both"/>
        <w:rPr>
          <w:rFonts w:ascii="Times New Roman" w:hAnsi="Times New Roman"/>
          <w:b/>
        </w:rPr>
      </w:pPr>
    </w:p>
    <w:p w:rsidR="00F64859" w:rsidRDefault="00F64859" w:rsidP="00BE1268">
      <w:pPr>
        <w:pStyle w:val="a5"/>
        <w:tabs>
          <w:tab w:val="left" w:pos="426"/>
        </w:tabs>
        <w:spacing w:after="0" w:line="240" w:lineRule="auto"/>
        <w:ind w:left="0"/>
        <w:jc w:val="both"/>
        <w:rPr>
          <w:rFonts w:ascii="Times New Roman" w:hAnsi="Times New Roman"/>
          <w:color w:val="000000"/>
        </w:rPr>
      </w:pPr>
      <w:r>
        <w:rPr>
          <w:rFonts w:ascii="Times New Roman" w:hAnsi="Times New Roman"/>
          <w:b/>
        </w:rPr>
        <w:t>2.</w:t>
      </w:r>
      <w:r w:rsidRPr="009D5BCD">
        <w:rPr>
          <w:rFonts w:ascii="Times New Roman" w:hAnsi="Times New Roman"/>
          <w:color w:val="000000"/>
        </w:rPr>
        <w:t>В неолите человек сделал много изобретений. Развитие земледелия и скотоводства подтолкнуло к возникновению новых занятий: ткачеству. изготовлению глиняной посуды, к обработке кожи. Гончарное ремесло появилось благодаря изготовлению плетенных корзин. Первоначально люди научились заплетать тонкие прутья, изготавливая таким образом плетеную посуду. В ней хранили плоды и рыбу. Когда же научились смазывать такую посуду глиной , то высушив ее, можно было уже хранить зерно, муку и другие сыпучие продукты. Затем люди заметили, что прутья выгорали, но глина, подвергшись воздействию огня, становилась прочной и крепкой. Если же в эту посуду налить воды или молока , то жидкость не проливалась. А к древние люди научились делать глиняные сосуды и обжигать их в огне.</w:t>
      </w:r>
    </w:p>
    <w:p w:rsidR="00F64859" w:rsidRDefault="00F64859" w:rsidP="00BE1268">
      <w:pPr>
        <w:pStyle w:val="a5"/>
        <w:tabs>
          <w:tab w:val="left" w:pos="426"/>
        </w:tabs>
        <w:spacing w:after="0" w:line="240" w:lineRule="auto"/>
        <w:ind w:left="0"/>
        <w:jc w:val="both"/>
        <w:rPr>
          <w:rFonts w:ascii="Times New Roman" w:hAnsi="Times New Roman"/>
          <w:color w:val="000000"/>
        </w:rPr>
      </w:pPr>
    </w:p>
    <w:p w:rsidR="00F64859" w:rsidRPr="009D5BCD" w:rsidRDefault="00F64859" w:rsidP="00BE1268">
      <w:pPr>
        <w:pStyle w:val="a5"/>
        <w:tabs>
          <w:tab w:val="left" w:pos="426"/>
        </w:tabs>
        <w:spacing w:after="0" w:line="240" w:lineRule="auto"/>
        <w:ind w:left="0"/>
        <w:jc w:val="both"/>
        <w:rPr>
          <w:rFonts w:ascii="Times New Roman" w:hAnsi="Times New Roman"/>
        </w:rPr>
      </w:pPr>
      <w:r w:rsidRPr="009D5BCD">
        <w:rPr>
          <w:rFonts w:ascii="Times New Roman" w:hAnsi="Times New Roman"/>
          <w:b/>
          <w:color w:val="000000"/>
        </w:rPr>
        <w:t>3.</w:t>
      </w:r>
      <w:r>
        <w:rPr>
          <w:rFonts w:ascii="Times New Roman" w:hAnsi="Times New Roman"/>
          <w:b/>
          <w:color w:val="000000"/>
        </w:rPr>
        <w:t xml:space="preserve"> </w:t>
      </w:r>
      <w:r>
        <w:rPr>
          <w:rFonts w:ascii="Times New Roman" w:hAnsi="Times New Roman"/>
          <w:color w:val="000000"/>
        </w:rPr>
        <w:t>Российское подданство в известной мере защитило казахов от непрекращающихся опустошительных вторжений джунгар. Первоначально во владение России вошли казахские земли, непосредственно соприкасавшиеся с российскими губерниями. Российское влияние на Средний жуз, регионы прилегающие к Хивинскому ханству, было незначительным. Колонизацию казахских земель усложняло сопротивление Чингизидов позиции Абулхаира в отношении Российской империи. Правительство России, рассматривая Казахское ханство как «ключ к вратам Азии», стремилось ускорить присоединение степных земель. Позднее оно использовало военно-оборонительные пункты для экономического освоения богатств края, рассматривая это направление как часть своей азиатской политики.</w:t>
      </w:r>
    </w:p>
    <w:p w:rsidR="00F64859" w:rsidRDefault="00F64859" w:rsidP="00844FE2">
      <w:pPr>
        <w:spacing w:after="0" w:line="240" w:lineRule="auto"/>
        <w:rPr>
          <w:rFonts w:ascii="Arial" w:hAnsi="Arial" w:cs="Arial"/>
          <w:sz w:val="28"/>
          <w:szCs w:val="28"/>
        </w:rPr>
      </w:pPr>
    </w:p>
    <w:p w:rsidR="00F64859" w:rsidRPr="00844FE2" w:rsidRDefault="00F64859" w:rsidP="00844FE2">
      <w:pPr>
        <w:spacing w:after="0" w:line="240" w:lineRule="auto"/>
        <w:rPr>
          <w:rFonts w:ascii="Times New Roman" w:hAnsi="Times New Roman"/>
          <w:b/>
        </w:rPr>
      </w:pPr>
      <w:r w:rsidRPr="00844FE2">
        <w:rPr>
          <w:rFonts w:ascii="Times New Roman" w:hAnsi="Times New Roman"/>
          <w:b/>
        </w:rPr>
        <w:t>Билет № 5</w:t>
      </w:r>
    </w:p>
    <w:p w:rsidR="00F64859" w:rsidRPr="00844FE2" w:rsidRDefault="00F64859" w:rsidP="00BE1268">
      <w:pPr>
        <w:spacing w:after="0" w:line="240" w:lineRule="auto"/>
        <w:jc w:val="both"/>
        <w:rPr>
          <w:rFonts w:ascii="Times New Roman" w:hAnsi="Times New Roman"/>
          <w:b/>
        </w:rPr>
      </w:pPr>
      <w:r w:rsidRPr="00844FE2">
        <w:rPr>
          <w:rFonts w:ascii="Times New Roman" w:hAnsi="Times New Roman"/>
          <w:b/>
        </w:rPr>
        <w:t xml:space="preserve">1. Причины </w:t>
      </w:r>
      <w:r w:rsidRPr="00844FE2">
        <w:rPr>
          <w:rFonts w:ascii="Times New Roman" w:hAnsi="Times New Roman"/>
          <w:b/>
          <w:spacing w:val="1"/>
        </w:rPr>
        <w:t>национально - освободительного движения под руководством Кенесары</w:t>
      </w:r>
      <w:r w:rsidR="004D3735">
        <w:rPr>
          <w:rFonts w:ascii="Times New Roman" w:hAnsi="Times New Roman"/>
          <w:b/>
          <w:spacing w:val="1"/>
        </w:rPr>
        <w:t xml:space="preserve"> </w:t>
      </w:r>
      <w:r w:rsidRPr="00844FE2">
        <w:rPr>
          <w:rFonts w:ascii="Times New Roman" w:hAnsi="Times New Roman"/>
          <w:b/>
          <w:spacing w:val="1"/>
        </w:rPr>
        <w:t>Касымулы.</w:t>
      </w:r>
    </w:p>
    <w:p w:rsidR="00F64859" w:rsidRPr="00844FE2" w:rsidRDefault="00F64859" w:rsidP="00BE1268">
      <w:pPr>
        <w:pStyle w:val="a5"/>
        <w:tabs>
          <w:tab w:val="left" w:pos="426"/>
        </w:tabs>
        <w:spacing w:after="0" w:line="240" w:lineRule="auto"/>
        <w:ind w:left="0"/>
        <w:jc w:val="both"/>
        <w:rPr>
          <w:rFonts w:ascii="Times New Roman" w:hAnsi="Times New Roman"/>
          <w:b/>
        </w:rPr>
      </w:pPr>
      <w:r w:rsidRPr="00844FE2">
        <w:rPr>
          <w:rFonts w:ascii="Times New Roman" w:hAnsi="Times New Roman"/>
          <w:b/>
        </w:rPr>
        <w:t>2. Объясните, почему сцены удачной охоты являются наиболее распространенными в искусстве древнего человека.</w:t>
      </w:r>
    </w:p>
    <w:p w:rsidR="00F64859" w:rsidRDefault="00F64859" w:rsidP="00BE1268">
      <w:pPr>
        <w:pStyle w:val="a5"/>
        <w:tabs>
          <w:tab w:val="left" w:pos="426"/>
        </w:tabs>
        <w:spacing w:after="0" w:line="240" w:lineRule="auto"/>
        <w:ind w:left="0"/>
        <w:jc w:val="both"/>
        <w:rPr>
          <w:rFonts w:ascii="Times New Roman" w:hAnsi="Times New Roman"/>
          <w:b/>
          <w:spacing w:val="-6"/>
        </w:rPr>
      </w:pPr>
      <w:r w:rsidRPr="00844FE2">
        <w:rPr>
          <w:rFonts w:ascii="Times New Roman" w:hAnsi="Times New Roman"/>
          <w:b/>
        </w:rPr>
        <w:t>3.</w:t>
      </w:r>
      <w:r w:rsidRPr="00844FE2">
        <w:rPr>
          <w:rFonts w:ascii="Times New Roman" w:hAnsi="Times New Roman"/>
          <w:b/>
          <w:spacing w:val="-6"/>
        </w:rPr>
        <w:t xml:space="preserve"> Объясните  влияние  многопартийной системы на политическую обстановку в  Казахстане  после Февральской революции 1917 года.</w:t>
      </w:r>
    </w:p>
    <w:p w:rsidR="00F64859" w:rsidRDefault="00F64859" w:rsidP="00BE1268">
      <w:pPr>
        <w:pStyle w:val="a5"/>
        <w:tabs>
          <w:tab w:val="left" w:pos="426"/>
        </w:tabs>
        <w:spacing w:after="0" w:line="240" w:lineRule="auto"/>
        <w:ind w:left="0"/>
        <w:jc w:val="both"/>
        <w:rPr>
          <w:rFonts w:ascii="Times New Roman" w:hAnsi="Times New Roman"/>
          <w:b/>
          <w:spacing w:val="-6"/>
        </w:rPr>
      </w:pPr>
    </w:p>
    <w:p w:rsidR="00F64859" w:rsidRDefault="00F64859" w:rsidP="00BE1268">
      <w:pPr>
        <w:pStyle w:val="a5"/>
        <w:tabs>
          <w:tab w:val="left" w:pos="426"/>
        </w:tabs>
        <w:spacing w:after="0" w:line="240" w:lineRule="auto"/>
        <w:ind w:left="0"/>
        <w:jc w:val="both"/>
        <w:rPr>
          <w:rFonts w:ascii="Times New Roman" w:hAnsi="Times New Roman"/>
          <w:b/>
          <w:spacing w:val="-6"/>
        </w:rPr>
      </w:pPr>
      <w:r>
        <w:rPr>
          <w:rFonts w:ascii="Times New Roman" w:hAnsi="Times New Roman"/>
          <w:b/>
          <w:spacing w:val="-6"/>
        </w:rPr>
        <w:t>Ответ:</w:t>
      </w:r>
    </w:p>
    <w:p w:rsidR="00F64859" w:rsidRPr="00844FE2" w:rsidRDefault="00F64859" w:rsidP="00BE1268">
      <w:pPr>
        <w:pStyle w:val="a5"/>
        <w:tabs>
          <w:tab w:val="left" w:pos="426"/>
        </w:tabs>
        <w:spacing w:after="0" w:line="240" w:lineRule="auto"/>
        <w:ind w:left="0"/>
        <w:jc w:val="both"/>
        <w:rPr>
          <w:rFonts w:ascii="Times New Roman" w:hAnsi="Times New Roman"/>
          <w:b/>
        </w:rPr>
      </w:pPr>
      <w:r>
        <w:rPr>
          <w:rFonts w:ascii="Times New Roman" w:hAnsi="Times New Roman"/>
          <w:b/>
          <w:spacing w:val="-6"/>
        </w:rPr>
        <w:t>1.</w:t>
      </w:r>
      <w:r w:rsidRPr="00844FE2">
        <w:rPr>
          <w:color w:val="000000"/>
          <w:sz w:val="27"/>
          <w:szCs w:val="27"/>
        </w:rPr>
        <w:t xml:space="preserve"> </w:t>
      </w:r>
      <w:r w:rsidRPr="00844FE2">
        <w:rPr>
          <w:rFonts w:ascii="Times New Roman" w:hAnsi="Times New Roman"/>
          <w:color w:val="000000"/>
        </w:rPr>
        <w:t xml:space="preserve">В 1837 г. вспыхнуло новое, более мощное восстание, охватившее большую часть Казахстана. Во главе этого поистине всенародного движения встал брат Саржана — Кенесары Касымов (1802—1847). Главные причины восстания — колониальная политика царизма в Казахстане, ликвидация </w:t>
      </w:r>
      <w:r w:rsidRPr="00844FE2">
        <w:rPr>
          <w:rFonts w:ascii="Times New Roman" w:hAnsi="Times New Roman"/>
          <w:color w:val="000000"/>
        </w:rPr>
        <w:lastRenderedPageBreak/>
        <w:t>ханской власти в Среднем жузе и введение российской системы административного управления. Основная цель восстания — восстановление территориальной целостности Казахстана, существовавшей при правлении хана Абылая, и остановка дальнейшей колонизации казахских земель Россией. Основными движущими силами восстания были казахские шаруа. В восстании принимали участие также старшины, султаны и феодалы. Конечно, не все участники восстания преследовали одинаковые цели. Однако в одном — в ненависти к российским колонизаторам — они были единодушны.</w:t>
      </w:r>
    </w:p>
    <w:p w:rsidR="00F64859" w:rsidRDefault="00F64859" w:rsidP="00BE1268">
      <w:pPr>
        <w:pStyle w:val="a5"/>
        <w:tabs>
          <w:tab w:val="left" w:pos="426"/>
        </w:tabs>
        <w:spacing w:after="0" w:line="240" w:lineRule="auto"/>
        <w:ind w:left="0"/>
        <w:jc w:val="both"/>
        <w:rPr>
          <w:rFonts w:ascii="Times New Roman" w:hAnsi="Times New Roman"/>
        </w:rPr>
      </w:pPr>
    </w:p>
    <w:p w:rsidR="00F64859" w:rsidRDefault="00F64859" w:rsidP="00BE1268">
      <w:pPr>
        <w:pStyle w:val="a5"/>
        <w:tabs>
          <w:tab w:val="left" w:pos="426"/>
        </w:tabs>
        <w:spacing w:after="0" w:line="240" w:lineRule="auto"/>
        <w:ind w:left="0"/>
        <w:jc w:val="both"/>
        <w:rPr>
          <w:color w:val="000000"/>
          <w:sz w:val="27"/>
          <w:szCs w:val="27"/>
        </w:rPr>
      </w:pPr>
      <w:r w:rsidRPr="00844FE2">
        <w:rPr>
          <w:rFonts w:ascii="Times New Roman" w:hAnsi="Times New Roman"/>
          <w:b/>
        </w:rPr>
        <w:t>2.</w:t>
      </w:r>
      <w:r w:rsidRPr="00844FE2">
        <w:rPr>
          <w:color w:val="000000"/>
          <w:sz w:val="27"/>
          <w:szCs w:val="27"/>
        </w:rPr>
        <w:t xml:space="preserve"> </w:t>
      </w:r>
      <w:r w:rsidRPr="00844FE2">
        <w:rPr>
          <w:rFonts w:ascii="Times New Roman" w:hAnsi="Times New Roman"/>
          <w:color w:val="000000"/>
        </w:rPr>
        <w:t>Во времена первобытности существовали особые обряды, связанные с искусством. Художники рисовали на стенах пещер сцены удачной охоты, тучные стада скота. Так люди как бы призывали удачу, просили у духов хорошей добычи на охоте. Люди того времени верили в магию: они считали что с помощью картин и других изображений можно воздействовать на природу. Считалось, например, что нужно поразить стрелой или копьём нарисованного зверя, чтобы обеспечить успех настоящей охоты</w:t>
      </w:r>
      <w:r>
        <w:rPr>
          <w:color w:val="000000"/>
          <w:sz w:val="27"/>
          <w:szCs w:val="27"/>
        </w:rPr>
        <w:t>.</w:t>
      </w:r>
    </w:p>
    <w:p w:rsidR="00F64859" w:rsidRDefault="00F64859" w:rsidP="00BE1268">
      <w:pPr>
        <w:pStyle w:val="a5"/>
        <w:tabs>
          <w:tab w:val="left" w:pos="426"/>
        </w:tabs>
        <w:spacing w:after="0" w:line="240" w:lineRule="auto"/>
        <w:ind w:left="0"/>
        <w:jc w:val="both"/>
        <w:rPr>
          <w:color w:val="000000"/>
          <w:sz w:val="27"/>
          <w:szCs w:val="27"/>
        </w:rPr>
      </w:pPr>
    </w:p>
    <w:p w:rsidR="00F64859" w:rsidRPr="00844FE2" w:rsidRDefault="00F64859" w:rsidP="00844FE2">
      <w:pPr>
        <w:pStyle w:val="af"/>
        <w:rPr>
          <w:color w:val="000000"/>
          <w:sz w:val="22"/>
          <w:szCs w:val="22"/>
        </w:rPr>
      </w:pPr>
      <w:r w:rsidRPr="00844FE2">
        <w:rPr>
          <w:b/>
          <w:color w:val="000000"/>
          <w:sz w:val="22"/>
          <w:szCs w:val="22"/>
        </w:rPr>
        <w:t>3.</w:t>
      </w:r>
      <w:r w:rsidRPr="00844FE2">
        <w:rPr>
          <w:color w:val="000000"/>
          <w:sz w:val="22"/>
          <w:szCs w:val="22"/>
        </w:rPr>
        <w:t xml:space="preserve"> В сентябре 1917 г. образовалась первая мусульманская партия — Партия туркестанских федералистов. В 1917 г. в Аулие-Ате и Мерке образовался Революционный союз казахской молодежи. В Акмолинске действовала такая же организация «Жас казах». После Февральской революции 1917 г. в северных областях Казахстана активизировала работу организация кадетов. В Семипалатинске она издавала свою газету «Свободная речь». Кадеты были сторонниками единой, неделимой России, конституционной монархии, пересе-ленческой политики. Член ЦК кадетской партии А.Бокейханов заявил о своем несогласии с такими программными положениями и выходе из этой партии. Весной 1917 г. возникли организации эсеров. Лозунги этой партии: «Землю надо передать тем, кто ее обрабатывает», «Земля — собственность всего народа», осуждение на съезде в Туркестане колониальной политики царизма обеспечили ей временный успех. К лету 1917 г. в руках эсеров оказались все Советы (кроме Черняевского).Кроме того, в Уральске, Гурьеве, Петропавловске, Павлодаре, Кокчетаве, Семипалатинске функционировали отделения казачьей партии.Таким образом, как в России, так и на ее национальной окраине — в Казахстане — сложилась многопартийная система. Возникшие на национальной, религиозной, классовой, сословной основе различные партии и группы в Казахстане вели напряженную полемику друг с другом, не приходя в большинстве случаев к согласию или компромиссу. Вместе с тем было очевидно, что движение 1916 г., вслед за ним Февральская революция 1917 г. всколыхнули большинство народных масс Казахстана, способствовали ускорению развития исторического процесса.</w:t>
      </w:r>
    </w:p>
    <w:p w:rsidR="00F64859" w:rsidRPr="00FC45E2" w:rsidRDefault="00F64859" w:rsidP="00FC45E2">
      <w:pPr>
        <w:pStyle w:val="a5"/>
        <w:tabs>
          <w:tab w:val="left" w:pos="426"/>
        </w:tabs>
        <w:spacing w:after="0" w:line="240" w:lineRule="auto"/>
        <w:ind w:left="0"/>
        <w:rPr>
          <w:rFonts w:ascii="Times New Roman" w:hAnsi="Times New Roman"/>
        </w:rPr>
      </w:pPr>
      <w:r w:rsidRPr="00FC45E2">
        <w:rPr>
          <w:rFonts w:ascii="Times New Roman" w:hAnsi="Times New Roman"/>
          <w:b/>
        </w:rPr>
        <w:t>Билет № 6</w:t>
      </w:r>
    </w:p>
    <w:p w:rsidR="00F64859" w:rsidRPr="0011113D" w:rsidRDefault="00F64859" w:rsidP="00FC45E2">
      <w:pPr>
        <w:pStyle w:val="a5"/>
        <w:tabs>
          <w:tab w:val="left" w:pos="426"/>
        </w:tabs>
        <w:spacing w:after="0" w:line="240" w:lineRule="auto"/>
        <w:ind w:left="0"/>
        <w:jc w:val="both"/>
        <w:rPr>
          <w:rFonts w:ascii="Times New Roman" w:hAnsi="Times New Roman"/>
          <w:b/>
        </w:rPr>
      </w:pPr>
      <w:r w:rsidRPr="0011113D">
        <w:rPr>
          <w:rFonts w:ascii="Times New Roman" w:hAnsi="Times New Roman"/>
          <w:b/>
        </w:rPr>
        <w:t>1. Казахстан в эпоху палеолита (хронология и характеристики периода).</w:t>
      </w:r>
    </w:p>
    <w:p w:rsidR="00F64859" w:rsidRPr="0011113D" w:rsidRDefault="00F64859" w:rsidP="00FC45E2">
      <w:pPr>
        <w:pStyle w:val="a5"/>
        <w:tabs>
          <w:tab w:val="left" w:pos="426"/>
        </w:tabs>
        <w:spacing w:after="0" w:line="240" w:lineRule="auto"/>
        <w:ind w:left="0"/>
        <w:jc w:val="both"/>
        <w:rPr>
          <w:rFonts w:ascii="Times New Roman" w:hAnsi="Times New Roman"/>
          <w:b/>
        </w:rPr>
      </w:pPr>
      <w:r w:rsidRPr="0011113D">
        <w:rPr>
          <w:rFonts w:ascii="Times New Roman" w:hAnsi="Times New Roman"/>
          <w:b/>
        </w:rPr>
        <w:t xml:space="preserve">2. </w:t>
      </w:r>
      <w:r w:rsidRPr="0011113D">
        <w:rPr>
          <w:rFonts w:ascii="Times New Roman" w:hAnsi="Times New Roman"/>
          <w:b/>
          <w:lang w:val="kk-KZ"/>
        </w:rPr>
        <w:t>Охарактерезуйте сущность политики военного коммунизма.</w:t>
      </w:r>
    </w:p>
    <w:p w:rsidR="0011113D" w:rsidRPr="0011113D" w:rsidRDefault="00F64859" w:rsidP="00FC45E2">
      <w:pPr>
        <w:pStyle w:val="af"/>
        <w:rPr>
          <w:rStyle w:val="apple-converted-space"/>
          <w:b/>
          <w:color w:val="000000"/>
          <w:sz w:val="22"/>
          <w:szCs w:val="22"/>
          <w:shd w:val="clear" w:color="auto" w:fill="FFFFFF"/>
          <w:lang w:val="en-US"/>
        </w:rPr>
      </w:pPr>
      <w:r w:rsidRPr="0011113D">
        <w:rPr>
          <w:b/>
          <w:sz w:val="22"/>
          <w:szCs w:val="22"/>
        </w:rPr>
        <w:t>3. Докажите, что Абылай «…славный в ордах отношениями своими с императрицею Российскою и Китайским богдыханом, на самом деле был властитель совершенно независимый».</w:t>
      </w:r>
      <w:r w:rsidRPr="0011113D">
        <w:rPr>
          <w:b/>
          <w:color w:val="000000"/>
          <w:sz w:val="22"/>
          <w:szCs w:val="22"/>
          <w:shd w:val="clear" w:color="auto" w:fill="FFFFFF"/>
        </w:rPr>
        <w:t xml:space="preserve"> А. Левшин об Абылае.</w:t>
      </w:r>
      <w:r w:rsidRPr="0011113D">
        <w:rPr>
          <w:rStyle w:val="apple-converted-space"/>
          <w:b/>
          <w:color w:val="000000"/>
          <w:sz w:val="22"/>
          <w:szCs w:val="22"/>
          <w:shd w:val="clear" w:color="auto" w:fill="FFFFFF"/>
        </w:rPr>
        <w:t> </w:t>
      </w:r>
    </w:p>
    <w:p w:rsidR="00F64859" w:rsidRPr="00FC45E2" w:rsidRDefault="00F64859" w:rsidP="00FC45E2">
      <w:pPr>
        <w:pStyle w:val="af"/>
        <w:rPr>
          <w:color w:val="000000"/>
          <w:sz w:val="22"/>
          <w:szCs w:val="22"/>
        </w:rPr>
      </w:pPr>
      <w:r w:rsidRPr="00FC45E2">
        <w:rPr>
          <w:color w:val="000000"/>
          <w:sz w:val="22"/>
          <w:szCs w:val="22"/>
        </w:rPr>
        <w:br/>
      </w:r>
      <w:r w:rsidRPr="00FC45E2">
        <w:rPr>
          <w:b/>
          <w:color w:val="000000"/>
          <w:sz w:val="22"/>
          <w:szCs w:val="22"/>
        </w:rPr>
        <w:t>1.</w:t>
      </w:r>
      <w:r w:rsidRPr="00FC45E2">
        <w:rPr>
          <w:color w:val="000000"/>
          <w:sz w:val="22"/>
          <w:szCs w:val="22"/>
        </w:rPr>
        <w:t xml:space="preserve"> Ранний (нижний) палеолит (2,6 млн - 40 тыс. л. д. н.э.)Древнекаменный век (палеолит) - это борьба человека за существование, в которой выживал сильнейший. Образ жизни первобытного человека в Казахстане мало чем отличался от образа жизни в других странах Земли.В период раннего палеолита климат Казахстана был теплым и влажным (тропическим).Разнообразный растительный мир создавал прекрасные условия для жизни различных видов животных. Природная среда Казахстана была благоприятна для расселения древнего человека.Доказательством этому служат орудия труда, найденные в долине реки Арыстанды в Жамбылской области и в отрогах гор Каратау в Южном Казахстане. Первые древние люди проникли на территорию Казахстана из Европы, Азии и Сибири.Древнейшие люди появились в Казахстане примерно миллион лет назад в период раннего палеолита и были современниками питекантропа.Первоначальный коллектив людей, объединившихся для совместной добычи пищи и защиты от диких зверей, получил название: первобытное стадо.От стада животных первобытное человеческое стадо отличалось умением </w:t>
      </w:r>
      <w:r w:rsidRPr="00FC45E2">
        <w:rPr>
          <w:color w:val="000000"/>
          <w:sz w:val="22"/>
          <w:szCs w:val="22"/>
        </w:rPr>
        <w:lastRenderedPageBreak/>
        <w:t>изготавливать орудия труда. Кроме того, первобытное человеческое стадо накапливало и развивало общественный опыт и знания, передавало их потомкам. Основные промыслы древних людей, обеспечивающие их пищей, были собирательство и охота (собирательство появилось раньше).Первыми жилищами древних людей были пещеры.Археологические памятники Самые древние стоянки каменного века - Шакпаката на полуострове Мангистау, Арыстанды в отрогах Каратау (Жамбылская обл.).Орудия труда, найденные на этих стоянках по времени сопоставимы с находками на стоянках первобытных людей в Восточной Африке и относятся к нижнему палеолиту.В 1958 году археолог Х.А.Алпысбаев находит стоянки первобытного человека древнекаменного века в Жамбылской области - Бориказган, Шабакты.На стоянках было найдено более 5000 каменных орудий труда, в основном это были рубила и остроконечники.Следы стоянок древнейших людей были найдены в Южном Казахстане - Казангап, Танирказган и др.Первые орудия труда человека были универсальными. Они служили для охоты, разделывания туши животных, раскалывания костей, добывания корней и др.Первыми орудиями древнего человека были палка - копалка, заостренный камень, дубина.При изготовлении первых орудий труда в качестве сырья использовали гальку, кремень.Совершенствуя орудия труда человек научился делать ручные рубила, которые являются основным видом орудия раннего палеолита.Первое грубое рубящее орудие древнего человека, отбитое с одной стороны крупными сколами археологи назвали: чоппер.Жители пещер Каратау умели изготавливать чоппинг- галечный камень, обработанный и заточенный с двух сторон. Бифас - это примитивное каменное орудие, режущий край которого был более тщательно обработан с обеих сторон, так что он получался прямее и острее чоппера.Массивные орудия достигали 20 см в длину и весили более 1 кг.</w:t>
      </w:r>
    </w:p>
    <w:p w:rsidR="00F64859" w:rsidRPr="00FC45E2" w:rsidRDefault="00F64859" w:rsidP="00FC45E2">
      <w:pPr>
        <w:pStyle w:val="af"/>
        <w:rPr>
          <w:color w:val="000000"/>
          <w:sz w:val="22"/>
          <w:szCs w:val="22"/>
        </w:rPr>
      </w:pPr>
      <w:r w:rsidRPr="00FC45E2">
        <w:rPr>
          <w:color w:val="000000"/>
          <w:sz w:val="22"/>
          <w:szCs w:val="22"/>
        </w:rPr>
        <w:t xml:space="preserve">Чоппер (от англ, «chopper» - рубщик, ударник) - одно из древнейших орудий труда эпохи палеолита. Чоппер был крайне прост в изготовлении и представлял собой заострённую гальку или валун. Рабочий край создавался несколькими сколами, производимыми только с одной стороны, и имел неправильную форму. Вся остальная часть орудия оставлялась необработанной и служила местом захвата рукой. Дляизготовления несколько более поздних орудий, «чоппингов», скол делался с двух сторон. Причём из чоппера легко получался чоппинг. Позднее появилось гораздо более тщательно оббитое орудие, которое в казахстанской археологии имеет название «рубило».Обработанные с двух сторон большие камни - нуклеусы.Ретушь - заострение каменной заготовки посредством обработки ее краев мелкими зубчиками (наподобие пилы).Одним из достижений нижнего палеолита, была то, что древние люди научились при изготовлении орудий из большой разновидности камней выбирать кремень, который очень крепок и легко обрабатывается.Мустьерский период раннего палеолита (140-40 тыс. лет до н.э.)Около 100 тысяч лет назад на Земле наступило резкое похолодание. Животные, привыкшие к теплу, или погибали, или уходили на юг. Гигантский ледник образовался на севере Европы и Азии. Ученые определили, что толщина ледника достигала 2-х километров.Древний человек, живший в мустьерский период раннего палеолита - неандерталец.Образ жизниИзменения природно-климатических условий повлияли на образ жизни мустьерского человека.Крупнейшим достижением неандертальца было: открытие способа добывания огня трением.Первый использованный человеком огонь появился от удара молнии в дерево.Люди начали строить жилища из костей крупных животных и нетолстых деревянных жердей, сверху покрывая их шкурами.Неандертальцы научились изготавливать одежду.Иглы обычно делали из острых костей. Вместо ниток использовали сухожилия животных.Впервые стали использовать шкуры животных в качестве одежды неандертальцы.В эпоху мустье уже существует естественное разделение труда по полу и возрасту и возникают начальные формы первобытной общины.Основным способом добычи пищи были охота и собирательство. Люди использовали загонную охоту на крупных животных-мамонтов, бизонов, медведей, антилоп.В мустье появились зачатки культа смерти. Неандертальцы ложили покойного на бон, а руки укладывали под голову. Рядом с покойным ложили рога косули или оленя. На месте погребения находят следы красной охры (символизировало кровь) Люди считали, что существовала связь между кровью и душой человека (связано с древним религиозным представлением анимизмом).На стояние Канай найдены орудия труда, датируемые 140-132 тыс. л. д.н.э.Наиболее древние стоянки мустьерского времени найдены на склонах сопки Обалысай в Жезказганском регионе. Многочисленные стоянки мустьерского времени обнаружены в Восточном и Южном Казахстане.Наиболее изученный памятник среднего палеолита многослойная стоянка имени Ч. Валиханова в урочище Арыстанды в Южном Казахстане. Это единственная стоянка, где каменные орудия труда находятся в первоначальном положении. Стоянка залегает на глубине 7 м.В </w:t>
      </w:r>
      <w:r w:rsidRPr="00FC45E2">
        <w:rPr>
          <w:color w:val="000000"/>
          <w:sz w:val="22"/>
          <w:szCs w:val="22"/>
        </w:rPr>
        <w:lastRenderedPageBreak/>
        <w:t>мустьерский период произошел переход к более совершенной технике обработки камня.Получает распространения прием изготовления орудий из дисковидных нуклеусов (ядрищ).</w:t>
      </w:r>
    </w:p>
    <w:p w:rsidR="00F64859" w:rsidRPr="00FC45E2" w:rsidRDefault="00F64859" w:rsidP="00FC45E2">
      <w:pPr>
        <w:pStyle w:val="af"/>
        <w:rPr>
          <w:color w:val="000000"/>
          <w:sz w:val="22"/>
          <w:szCs w:val="22"/>
        </w:rPr>
      </w:pPr>
      <w:r w:rsidRPr="00FC45E2">
        <w:rPr>
          <w:color w:val="000000"/>
          <w:sz w:val="22"/>
          <w:szCs w:val="22"/>
        </w:rPr>
        <w:t>Ведущими типами были орудия, изготовленные из отщепов нуклеуса: остроконечники и скребла.Остроконечник обрабатывали с двух сторон и использовали в качестве ударного и режущего инструмента. Использовали для резания и прокалывания шкур, в качестве верхушки копья, скребла обрабатывались лишь по одному краю. Применяли для обработки шкур, дерева, кости.Поздний (верхний) палеолит (40-12 тыс. л. д.н.э.)Это время расселения человека по всем климатическим зонам Земли и формирования рас и расовых групп, родовой общины.В период верхнего палеолита начался новый этап развития человечества.40-30 тысяч лет назад появился «человек разумный» (кроманьонец).Потребность людей в общении привело к развитию речи. Связь между мышлением и речью привело к развитию сознания. Развитие членораздельной речи связано с появлением человека разумного.Постепенно человеческое стадо превратилось в постоянный коллектив родственников - родовую общину. Человеческое стадо стало родовой общиной ко времени появления «человека разумного».Члены родовой общины были связаны по материнской линии, то есть это был материнский род.Каждая община имела свою территорию. Все члены родовой общины были равноправными и существовала общественная собственность.Главную роль в хозяйственной жизни рода играла женщина (существовал материнский род).Вопросы жизни и деятельности внутри рода решались на общем собрании. Избирались старейшины.Чтобы решать хозяйственные вопросы, несколько родов объединялись, и избирали вождей.</w:t>
      </w:r>
    </w:p>
    <w:p w:rsidR="00F64859" w:rsidRPr="00FC45E2" w:rsidRDefault="00F64859" w:rsidP="00FC45E2">
      <w:pPr>
        <w:pStyle w:val="af"/>
        <w:rPr>
          <w:color w:val="000000"/>
          <w:sz w:val="22"/>
          <w:szCs w:val="22"/>
        </w:rPr>
      </w:pPr>
      <w:r w:rsidRPr="00FC45E2">
        <w:rPr>
          <w:b/>
          <w:color w:val="000000"/>
          <w:sz w:val="22"/>
          <w:szCs w:val="22"/>
        </w:rPr>
        <w:t>2.</w:t>
      </w:r>
      <w:r w:rsidRPr="00FC45E2">
        <w:rPr>
          <w:color w:val="000000"/>
          <w:sz w:val="22"/>
          <w:szCs w:val="22"/>
        </w:rPr>
        <w:t xml:space="preserve"> Суть ее заключалась во введении чрезвычайных мер в экономике. Конкретно это проявилось: 1. в продовольственной разверстке - конфискации продовольствия, зерна у крестьянства за исключением семенного фонда и прожиточного минимума. Иначе Советская власть не смогла бы вести гражданскую войну; 2. В ускоренной национализации не только крупной, но и средней, мелкой промышленности, централизации ее управлением;3. Во введении всеобщей трудовой повинности (сначала для буржуазии, а затем и для всех слоев населения). 4. В области государственного строительства советское правительство пошло на создание автономий на всех окраинах России для привлечения на свою сторону нерусских народов. 26 августа 1920 года Ленин и Калинин подписали декрет ВЦИК и СНК РСФСР «Об образовании автономной Киргизской (Казахской) советской социалистической республики».</w:t>
      </w:r>
    </w:p>
    <w:p w:rsidR="00F64859" w:rsidRPr="00FC45E2" w:rsidRDefault="00F64859" w:rsidP="00FC45E2">
      <w:pPr>
        <w:pStyle w:val="a5"/>
        <w:tabs>
          <w:tab w:val="left" w:pos="426"/>
        </w:tabs>
        <w:spacing w:after="0" w:line="240" w:lineRule="auto"/>
        <w:ind w:left="0"/>
        <w:jc w:val="both"/>
        <w:rPr>
          <w:rFonts w:ascii="Times New Roman" w:hAnsi="Times New Roman"/>
        </w:rPr>
      </w:pPr>
      <w:r w:rsidRPr="00FC45E2">
        <w:rPr>
          <w:rFonts w:ascii="Times New Roman" w:hAnsi="Times New Roman"/>
          <w:b/>
          <w:color w:val="000000"/>
        </w:rPr>
        <w:t>3</w:t>
      </w:r>
      <w:r w:rsidRPr="00FC45E2">
        <w:rPr>
          <w:rFonts w:ascii="Times New Roman" w:hAnsi="Times New Roman"/>
          <w:color w:val="000000"/>
        </w:rPr>
        <w:t>.</w:t>
      </w:r>
      <w:r w:rsidRPr="00FC45E2">
        <w:rPr>
          <w:rFonts w:ascii="Times New Roman" w:hAnsi="Times New Roman"/>
          <w:color w:val="000000"/>
          <w:shd w:val="clear" w:color="auto" w:fill="FFFFFF"/>
        </w:rPr>
        <w:t>Хан Абылай — выдающийся государственный деятель, которому удалось восстановить терри- ториальную целостность Казахского ханства. В период своего правления он осуществил значительные преобразования в государстве. Абылай (Абилмансур), сын султана Среднего жуза Вали, родился в 1711 г. Он происходил из младшей линии Чин- гизидов Среднего жуза. Дед его, тоже Абылай, был правителем г. Туркестана; прославился воинскими доблестями, получив грозное прозвище “Қанiшер” (“Кровопийца”). В 13-летнем возрасте Абылай лишился отца, убитого во время межфеодальных распрей. Он рано поступил на службу к богатому казаху из рода жаксылык. Молодой Абылай, обладая блестящим умом, сумел проявить все те качества, которые позднее выдвинули его в ряды наиболее известных личностей Казахского ханства. С 15-летнего возраста Абылай, которого именовали “Сабалак”, активно участвовал в борьбе казахского народа против иноземных захватчиков. Главной целью молодого султана, как и всего народа, была борьба против грозного врага. Абылай, дальновидный политик, понимал, что главной опасностью для Казахского ханства, находившегося между двух крупных держав — Цинской империи и России, являлись опустошительные вторжения джунгар. Поэтому он, как и многие другие влиятельные феодалы, держался пророссий- ской ориентации. К тому времени молодой султан Абылай уже успел прославиться как батыр, участник ряда сражений с ойратами. Он пользовался у народа и окружения хана Абулмамбета заслуженным авторитетом. Знатный чингизид был правителем буранайманского и атыгаевского родов. Сложная ситуация, сложившаяся в Среднем жузе после очередного ойратского вторжения, побудила хана Абулмамбета и султана Абылая вслед за ханом Абулхаиром присягнуть на верность Российской империи и принять подданство.</w:t>
      </w:r>
    </w:p>
    <w:p w:rsidR="00F64859" w:rsidRDefault="00F64859" w:rsidP="00FC45E2">
      <w:pPr>
        <w:pStyle w:val="a5"/>
        <w:tabs>
          <w:tab w:val="left" w:pos="426"/>
        </w:tabs>
        <w:spacing w:after="0" w:line="240" w:lineRule="auto"/>
        <w:ind w:left="0"/>
        <w:rPr>
          <w:rFonts w:ascii="Times New Roman" w:hAnsi="Times New Roman"/>
        </w:rPr>
      </w:pPr>
    </w:p>
    <w:p w:rsidR="00F64859" w:rsidRPr="00FC45E2" w:rsidRDefault="00F64859" w:rsidP="00FC45E2">
      <w:pPr>
        <w:pStyle w:val="a5"/>
        <w:tabs>
          <w:tab w:val="left" w:pos="426"/>
        </w:tabs>
        <w:spacing w:after="0" w:line="240" w:lineRule="auto"/>
        <w:ind w:left="0"/>
        <w:rPr>
          <w:rFonts w:ascii="Times New Roman" w:hAnsi="Times New Roman"/>
          <w:b/>
        </w:rPr>
      </w:pPr>
      <w:r w:rsidRPr="00FC45E2">
        <w:rPr>
          <w:rFonts w:ascii="Times New Roman" w:hAnsi="Times New Roman"/>
          <w:b/>
        </w:rPr>
        <w:t>Билет № 7</w:t>
      </w:r>
    </w:p>
    <w:p w:rsidR="00F64859" w:rsidRPr="00FC45E2" w:rsidRDefault="00F64859" w:rsidP="00BE1268">
      <w:pPr>
        <w:tabs>
          <w:tab w:val="left" w:pos="426"/>
        </w:tabs>
        <w:spacing w:after="0" w:line="240" w:lineRule="auto"/>
        <w:jc w:val="both"/>
        <w:rPr>
          <w:rFonts w:ascii="Times New Roman" w:hAnsi="Times New Roman"/>
          <w:b/>
        </w:rPr>
      </w:pPr>
      <w:r w:rsidRPr="00FC45E2">
        <w:rPr>
          <w:rFonts w:ascii="Times New Roman" w:hAnsi="Times New Roman"/>
          <w:b/>
        </w:rPr>
        <w:t>1. Казахстан в эпоху мезолита (хронология и характеристики периода).</w:t>
      </w:r>
    </w:p>
    <w:p w:rsidR="00F64859" w:rsidRPr="00FC45E2" w:rsidRDefault="00F64859" w:rsidP="00BE1268">
      <w:pPr>
        <w:tabs>
          <w:tab w:val="left" w:pos="426"/>
        </w:tabs>
        <w:spacing w:after="0" w:line="240" w:lineRule="auto"/>
        <w:jc w:val="both"/>
        <w:rPr>
          <w:rFonts w:ascii="Times New Roman" w:hAnsi="Times New Roman"/>
          <w:b/>
        </w:rPr>
      </w:pPr>
      <w:r w:rsidRPr="00FC45E2">
        <w:rPr>
          <w:rFonts w:ascii="Times New Roman" w:hAnsi="Times New Roman"/>
          <w:b/>
        </w:rPr>
        <w:t>2.</w:t>
      </w:r>
      <w:r w:rsidRPr="00FC45E2">
        <w:rPr>
          <w:rFonts w:ascii="Times New Roman" w:hAnsi="Times New Roman"/>
          <w:b/>
          <w:lang w:val="kk-KZ"/>
        </w:rPr>
        <w:t xml:space="preserve"> Определите последствия голода 1931-1933 годов в Казахстане.</w:t>
      </w:r>
    </w:p>
    <w:p w:rsidR="00F64859" w:rsidRDefault="00F64859" w:rsidP="00BE1268">
      <w:pPr>
        <w:spacing w:after="0" w:line="240" w:lineRule="auto"/>
        <w:jc w:val="both"/>
        <w:rPr>
          <w:rFonts w:ascii="Times New Roman" w:hAnsi="Times New Roman"/>
          <w:b/>
        </w:rPr>
      </w:pPr>
      <w:r w:rsidRPr="00FC45E2">
        <w:rPr>
          <w:rFonts w:ascii="Times New Roman" w:hAnsi="Times New Roman"/>
          <w:b/>
        </w:rPr>
        <w:lastRenderedPageBreak/>
        <w:t>3.Проанализируйте причины поражения, последствия и историческое значение народных восстаний в Южном Казахстане в 40-50 – годы XIХ века.</w:t>
      </w:r>
    </w:p>
    <w:p w:rsidR="00F64859" w:rsidRDefault="00F64859" w:rsidP="00BE1268">
      <w:pPr>
        <w:spacing w:after="0" w:line="240" w:lineRule="auto"/>
        <w:jc w:val="both"/>
        <w:rPr>
          <w:rFonts w:ascii="Times New Roman" w:hAnsi="Times New Roman"/>
          <w:b/>
        </w:rPr>
      </w:pPr>
    </w:p>
    <w:p w:rsidR="00F64859" w:rsidRDefault="00F64859" w:rsidP="00BE1268">
      <w:pPr>
        <w:spacing w:after="0" w:line="240" w:lineRule="auto"/>
        <w:jc w:val="both"/>
        <w:rPr>
          <w:rFonts w:ascii="Times New Roman" w:hAnsi="Times New Roman"/>
          <w:b/>
        </w:rPr>
      </w:pPr>
      <w:r>
        <w:rPr>
          <w:rFonts w:ascii="Times New Roman" w:hAnsi="Times New Roman"/>
          <w:b/>
        </w:rPr>
        <w:t>Ответ:</w:t>
      </w:r>
    </w:p>
    <w:p w:rsidR="00F64859" w:rsidRDefault="00F64859" w:rsidP="00FC45E2">
      <w:pPr>
        <w:pStyle w:val="af"/>
        <w:rPr>
          <w:color w:val="000000"/>
          <w:sz w:val="22"/>
          <w:szCs w:val="22"/>
        </w:rPr>
      </w:pPr>
      <w:r w:rsidRPr="00FC45E2">
        <w:rPr>
          <w:b/>
          <w:color w:val="000000"/>
          <w:sz w:val="22"/>
          <w:szCs w:val="22"/>
        </w:rPr>
        <w:t>1.</w:t>
      </w:r>
      <w:r w:rsidRPr="00FC45E2">
        <w:rPr>
          <w:color w:val="000000"/>
          <w:sz w:val="22"/>
          <w:szCs w:val="22"/>
        </w:rPr>
        <w:t>13 тысяч лет назад началось таяние ледника.В 8 тыс. до н. э. на всей территории Казахстана установился благоприятный климат, начали формироваться растения и животные современного типа. Сократились площади богатых разнотравных степей и лугов, вымерли мамонты и другие</w:t>
      </w:r>
      <w:r>
        <w:rPr>
          <w:color w:val="000000"/>
          <w:sz w:val="22"/>
          <w:szCs w:val="22"/>
        </w:rPr>
        <w:t xml:space="preserve"> </w:t>
      </w:r>
      <w:r w:rsidRPr="00FC45E2">
        <w:rPr>
          <w:color w:val="000000"/>
          <w:sz w:val="22"/>
          <w:szCs w:val="22"/>
        </w:rPr>
        <w:t>крупные травоядные (в 10 тыс. д.н.э ). Количество многих животны</w:t>
      </w:r>
      <w:r>
        <w:rPr>
          <w:color w:val="000000"/>
          <w:sz w:val="22"/>
          <w:szCs w:val="22"/>
        </w:rPr>
        <w:t>х сократилось. Охотиться на мел</w:t>
      </w:r>
      <w:r w:rsidRPr="00FC45E2">
        <w:rPr>
          <w:color w:val="000000"/>
          <w:sz w:val="22"/>
          <w:szCs w:val="22"/>
        </w:rPr>
        <w:t>кую дичь и поредевшие стада сайгаков, лошадей стало сложнее.</w:t>
      </w:r>
      <w:r>
        <w:rPr>
          <w:color w:val="000000"/>
          <w:sz w:val="22"/>
          <w:szCs w:val="22"/>
        </w:rPr>
        <w:t xml:space="preserve"> </w:t>
      </w:r>
      <w:r w:rsidRPr="00FC45E2">
        <w:rPr>
          <w:color w:val="000000"/>
          <w:sz w:val="22"/>
          <w:szCs w:val="22"/>
        </w:rPr>
        <w:t>В эпоху мезолита человек освоил огромные пространства благодаря передвижению вслед за животными, совершенствовал орудия труда и оружие для охоты, занимался обработкой кости, из шкур животных изготовлял примитивную одежду.</w:t>
      </w:r>
      <w:r>
        <w:rPr>
          <w:color w:val="000000"/>
          <w:sz w:val="22"/>
          <w:szCs w:val="22"/>
        </w:rPr>
        <w:t xml:space="preserve"> </w:t>
      </w:r>
      <w:r w:rsidRPr="00FC45E2">
        <w:rPr>
          <w:color w:val="000000"/>
          <w:sz w:val="22"/>
          <w:szCs w:val="22"/>
        </w:rPr>
        <w:t>В эпоху мезолита люди вынуждены были часто менять места своего обитания из-за миграции животных.</w:t>
      </w:r>
      <w:r>
        <w:rPr>
          <w:color w:val="000000"/>
          <w:sz w:val="22"/>
          <w:szCs w:val="22"/>
        </w:rPr>
        <w:t xml:space="preserve"> </w:t>
      </w:r>
      <w:r w:rsidRPr="00FC45E2">
        <w:rPr>
          <w:color w:val="000000"/>
          <w:sz w:val="22"/>
          <w:szCs w:val="22"/>
        </w:rPr>
        <w:t>Древние люди Казахстана в основном расселились в северном и центральном Казахстане - в долинах рек Иртыша, Ишима, Тобола, Тургая и Урала.</w:t>
      </w:r>
      <w:r>
        <w:rPr>
          <w:color w:val="000000"/>
          <w:sz w:val="22"/>
          <w:szCs w:val="22"/>
        </w:rPr>
        <w:t xml:space="preserve"> </w:t>
      </w:r>
      <w:r w:rsidRPr="00FC45E2">
        <w:rPr>
          <w:color w:val="000000"/>
          <w:sz w:val="22"/>
          <w:szCs w:val="22"/>
        </w:rPr>
        <w:t>В Казахстане обнаружено около 20 памятников эпохи мезолита.</w:t>
      </w:r>
      <w:r>
        <w:rPr>
          <w:color w:val="000000"/>
          <w:sz w:val="22"/>
          <w:szCs w:val="22"/>
        </w:rPr>
        <w:t xml:space="preserve"> </w:t>
      </w:r>
      <w:r w:rsidRPr="00FC45E2">
        <w:rPr>
          <w:color w:val="000000"/>
          <w:sz w:val="22"/>
          <w:szCs w:val="22"/>
        </w:rPr>
        <w:t>Еще одной особенностью мезолита является изобретение лука и стрелБыли изобретены бумеранг, ловушка и силки для охоты на мелких животных.</w:t>
      </w:r>
      <w:r>
        <w:rPr>
          <w:color w:val="000000"/>
          <w:sz w:val="22"/>
          <w:szCs w:val="22"/>
        </w:rPr>
        <w:t xml:space="preserve"> </w:t>
      </w:r>
      <w:r w:rsidRPr="00FC45E2">
        <w:rPr>
          <w:color w:val="000000"/>
          <w:sz w:val="22"/>
          <w:szCs w:val="22"/>
        </w:rPr>
        <w:t>Для ловли рыбы были изобретены рыболовные снасти и лодка.</w:t>
      </w:r>
      <w:r>
        <w:rPr>
          <w:color w:val="000000"/>
          <w:sz w:val="22"/>
          <w:szCs w:val="22"/>
        </w:rPr>
        <w:t xml:space="preserve"> </w:t>
      </w:r>
      <w:r w:rsidRPr="00FC45E2">
        <w:rPr>
          <w:color w:val="000000"/>
          <w:sz w:val="22"/>
          <w:szCs w:val="22"/>
        </w:rPr>
        <w:t>Тонкие каменные пластины, служащие наконечниками стрел и вкладными лезвия-ми были изобретены в эпоху мезолита. Бумеранг (серповидное орудие из дерева с дальностью полета 100 метров). Появляются ловушки, силки, рыболовная снасть и лодка.</w:t>
      </w:r>
      <w:r>
        <w:rPr>
          <w:color w:val="000000"/>
          <w:sz w:val="22"/>
          <w:szCs w:val="22"/>
        </w:rPr>
        <w:t xml:space="preserve"> </w:t>
      </w:r>
      <w:r w:rsidRPr="00FC45E2">
        <w:rPr>
          <w:color w:val="000000"/>
          <w:sz w:val="22"/>
          <w:szCs w:val="22"/>
        </w:rPr>
        <w:t>Охота превратилась в основное занятие древних людей.</w:t>
      </w:r>
      <w:r>
        <w:rPr>
          <w:color w:val="000000"/>
          <w:sz w:val="22"/>
          <w:szCs w:val="22"/>
        </w:rPr>
        <w:t xml:space="preserve"> </w:t>
      </w:r>
      <w:r w:rsidRPr="00FC45E2">
        <w:rPr>
          <w:color w:val="000000"/>
          <w:sz w:val="22"/>
          <w:szCs w:val="22"/>
        </w:rPr>
        <w:t>Исчезли крупные животные (мамонт, носорог).Общественная жизньОкрепла родовая община.</w:t>
      </w:r>
      <w:r>
        <w:rPr>
          <w:color w:val="000000"/>
          <w:sz w:val="22"/>
          <w:szCs w:val="22"/>
        </w:rPr>
        <w:t xml:space="preserve"> </w:t>
      </w:r>
      <w:r w:rsidRPr="00FC45E2">
        <w:rPr>
          <w:color w:val="000000"/>
          <w:sz w:val="22"/>
          <w:szCs w:val="22"/>
        </w:rPr>
        <w:t>Возникло разделение труда между мужчинами и женщинами.</w:t>
      </w:r>
      <w:r>
        <w:rPr>
          <w:color w:val="000000"/>
          <w:sz w:val="22"/>
          <w:szCs w:val="22"/>
        </w:rPr>
        <w:t xml:space="preserve"> </w:t>
      </w:r>
      <w:r w:rsidRPr="00FC45E2">
        <w:rPr>
          <w:color w:val="000000"/>
          <w:sz w:val="22"/>
          <w:szCs w:val="22"/>
        </w:rPr>
        <w:t>Теперь мужчины охотились, а женщины занимались собирательством.</w:t>
      </w:r>
      <w:r>
        <w:rPr>
          <w:color w:val="000000"/>
          <w:sz w:val="22"/>
          <w:szCs w:val="22"/>
        </w:rPr>
        <w:t xml:space="preserve"> </w:t>
      </w:r>
      <w:r w:rsidRPr="00FC45E2">
        <w:rPr>
          <w:color w:val="000000"/>
          <w:sz w:val="22"/>
          <w:szCs w:val="22"/>
        </w:rPr>
        <w:t>В общине все члены рода были равноправными.</w:t>
      </w:r>
      <w:r>
        <w:rPr>
          <w:color w:val="000000"/>
          <w:sz w:val="22"/>
          <w:szCs w:val="22"/>
        </w:rPr>
        <w:t xml:space="preserve"> </w:t>
      </w:r>
      <w:r w:rsidRPr="00FC45E2">
        <w:rPr>
          <w:color w:val="000000"/>
          <w:sz w:val="22"/>
          <w:szCs w:val="22"/>
        </w:rPr>
        <w:t>В роду четко делились по возрастному признаку на взрослых, стариков и детей. Старики были хранителями традиций, обычаев, мудрыми наставниками.</w:t>
      </w:r>
      <w:r>
        <w:rPr>
          <w:color w:val="000000"/>
          <w:sz w:val="22"/>
          <w:szCs w:val="22"/>
        </w:rPr>
        <w:t xml:space="preserve"> </w:t>
      </w:r>
      <w:r w:rsidRPr="00FC45E2">
        <w:rPr>
          <w:color w:val="000000"/>
          <w:sz w:val="22"/>
          <w:szCs w:val="22"/>
        </w:rPr>
        <w:t>Переход детей в сообщество взрослых осуществлялся при помощи специальных обрядов - инициации.</w:t>
      </w:r>
      <w:r>
        <w:rPr>
          <w:color w:val="000000"/>
          <w:sz w:val="22"/>
          <w:szCs w:val="22"/>
        </w:rPr>
        <w:t xml:space="preserve"> </w:t>
      </w:r>
      <w:r w:rsidRPr="00FC45E2">
        <w:rPr>
          <w:color w:val="000000"/>
          <w:sz w:val="22"/>
          <w:szCs w:val="22"/>
        </w:rPr>
        <w:t>Одной из главных особенностей стало появление микролитов.</w:t>
      </w:r>
      <w:r>
        <w:rPr>
          <w:color w:val="000000"/>
          <w:sz w:val="22"/>
          <w:szCs w:val="22"/>
        </w:rPr>
        <w:t xml:space="preserve"> </w:t>
      </w:r>
      <w:r w:rsidRPr="00FC45E2">
        <w:rPr>
          <w:color w:val="000000"/>
          <w:sz w:val="22"/>
          <w:szCs w:val="22"/>
        </w:rPr>
        <w:t>Микролиты - мелкие каменные орудия труда первобытного человека, которые имели длину 1-2 сантиметра. В основном микролиты служили наконечниками стрел и вкладными лезвиями в костяных, деревянных или роговых орудиях (вкладышевые орудия).</w:t>
      </w:r>
      <w:r>
        <w:rPr>
          <w:color w:val="000000"/>
          <w:sz w:val="22"/>
          <w:szCs w:val="22"/>
        </w:rPr>
        <w:t xml:space="preserve"> </w:t>
      </w:r>
      <w:r w:rsidRPr="00FC45E2">
        <w:rPr>
          <w:color w:val="000000"/>
          <w:sz w:val="22"/>
          <w:szCs w:val="22"/>
        </w:rPr>
        <w:t>В конце палеолита и в начале мезолита произошли природно-климатические изменения.</w:t>
      </w:r>
      <w:r>
        <w:rPr>
          <w:color w:val="000000"/>
          <w:sz w:val="22"/>
          <w:szCs w:val="22"/>
        </w:rPr>
        <w:t xml:space="preserve"> </w:t>
      </w:r>
      <w:r w:rsidRPr="00FC45E2">
        <w:rPr>
          <w:color w:val="000000"/>
          <w:sz w:val="22"/>
          <w:szCs w:val="22"/>
        </w:rPr>
        <w:t>Люди, следуя за мигрировавшими животными, часто меняли места своего обитания.</w:t>
      </w:r>
      <w:r>
        <w:rPr>
          <w:color w:val="000000"/>
          <w:sz w:val="22"/>
          <w:szCs w:val="22"/>
        </w:rPr>
        <w:t xml:space="preserve"> </w:t>
      </w:r>
      <w:r w:rsidRPr="00FC45E2">
        <w:rPr>
          <w:color w:val="000000"/>
          <w:sz w:val="22"/>
          <w:szCs w:val="22"/>
        </w:rPr>
        <w:t>Жилища из вкопанных в землю жердей были найдены на берегу реки Есиль (Ишим) (40-60 кв. метр).В 8 тысячелетии до н. э. на всей территории Казахстана установился благоприятный климат. Первобытными людьми начался процесс одомашнивания диких животных и окультуривания некоторых растений. Земледелие возникло из собирательства. Около 10 тысяч лет назад люди стали заниматься земледелием.</w:t>
      </w:r>
      <w:r>
        <w:rPr>
          <w:color w:val="000000"/>
          <w:sz w:val="22"/>
          <w:szCs w:val="22"/>
        </w:rPr>
        <w:t xml:space="preserve"> </w:t>
      </w:r>
      <w:r w:rsidRPr="00FC45E2">
        <w:rPr>
          <w:color w:val="000000"/>
          <w:sz w:val="22"/>
          <w:szCs w:val="22"/>
        </w:rPr>
        <w:t>Развития собирательства привело к возникновению примитивного земледелия.</w:t>
      </w:r>
      <w:r>
        <w:rPr>
          <w:color w:val="000000"/>
          <w:sz w:val="22"/>
          <w:szCs w:val="22"/>
        </w:rPr>
        <w:t xml:space="preserve"> </w:t>
      </w:r>
      <w:r w:rsidRPr="00FC45E2">
        <w:rPr>
          <w:color w:val="000000"/>
          <w:sz w:val="22"/>
          <w:szCs w:val="22"/>
        </w:rPr>
        <w:t>Обрабатывали землю палкой-копалкой. Затем обрабатывали мотыгой.</w:t>
      </w:r>
      <w:r>
        <w:rPr>
          <w:color w:val="000000"/>
          <w:sz w:val="22"/>
          <w:szCs w:val="22"/>
        </w:rPr>
        <w:t xml:space="preserve"> </w:t>
      </w:r>
      <w:r w:rsidRPr="00FC45E2">
        <w:rPr>
          <w:color w:val="000000"/>
          <w:sz w:val="22"/>
          <w:szCs w:val="22"/>
        </w:rPr>
        <w:t>Появились орудия труда, связанные с земледелием мотыги, зернотерки (из гранита), серпы, ступки (тяжелый деревянный сосуд, в котором толкут что- нибудь пестом).</w:t>
      </w:r>
      <w:r>
        <w:rPr>
          <w:color w:val="000000"/>
          <w:sz w:val="22"/>
          <w:szCs w:val="22"/>
        </w:rPr>
        <w:t xml:space="preserve"> </w:t>
      </w:r>
      <w:r w:rsidRPr="00FC45E2">
        <w:rPr>
          <w:color w:val="000000"/>
          <w:sz w:val="22"/>
          <w:szCs w:val="22"/>
        </w:rPr>
        <w:t>До эпохи неолита люди придумали новые виды орудий труда зернотерки, мотыги, ступки, топоры.</w:t>
      </w:r>
      <w:r>
        <w:rPr>
          <w:color w:val="000000"/>
          <w:sz w:val="22"/>
          <w:szCs w:val="22"/>
        </w:rPr>
        <w:t xml:space="preserve"> </w:t>
      </w:r>
      <w:r w:rsidRPr="00FC45E2">
        <w:rPr>
          <w:color w:val="000000"/>
          <w:sz w:val="22"/>
          <w:szCs w:val="22"/>
        </w:rPr>
        <w:t>Мотыга с каменным основанием была придумана в период мезолита.</w:t>
      </w:r>
      <w:r>
        <w:rPr>
          <w:color w:val="000000"/>
          <w:sz w:val="22"/>
          <w:szCs w:val="22"/>
        </w:rPr>
        <w:t xml:space="preserve"> </w:t>
      </w:r>
      <w:r w:rsidRPr="00FC45E2">
        <w:rPr>
          <w:color w:val="000000"/>
          <w:sz w:val="22"/>
          <w:szCs w:val="22"/>
        </w:rPr>
        <w:t>Из занятия охотой возникло скотоводство. Были приручены овцы, козы, коровы, свиньи, лошади.</w:t>
      </w:r>
      <w:r>
        <w:rPr>
          <w:color w:val="000000"/>
          <w:sz w:val="22"/>
          <w:szCs w:val="22"/>
        </w:rPr>
        <w:t xml:space="preserve"> </w:t>
      </w:r>
      <w:r w:rsidRPr="00FC45E2">
        <w:rPr>
          <w:color w:val="000000"/>
          <w:sz w:val="22"/>
          <w:szCs w:val="22"/>
        </w:rPr>
        <w:t>Возле поселений древних людей всегда обитали дикие собаки.</w:t>
      </w:r>
      <w:r>
        <w:rPr>
          <w:color w:val="000000"/>
          <w:sz w:val="22"/>
          <w:szCs w:val="22"/>
        </w:rPr>
        <w:t xml:space="preserve"> </w:t>
      </w:r>
    </w:p>
    <w:p w:rsidR="00F64859" w:rsidRDefault="00F64859" w:rsidP="00FC45E2">
      <w:pPr>
        <w:shd w:val="clear" w:color="auto" w:fill="FFFFFF"/>
        <w:spacing w:after="0" w:line="270" w:lineRule="atLeast"/>
        <w:ind w:right="105"/>
        <w:rPr>
          <w:rFonts w:ascii="Times New Roman" w:hAnsi="Times New Roman"/>
          <w:color w:val="000000"/>
          <w:lang w:eastAsia="ru-RU"/>
        </w:rPr>
      </w:pPr>
      <w:r w:rsidRPr="00FC45E2">
        <w:rPr>
          <w:rFonts w:ascii="Times New Roman" w:hAnsi="Times New Roman"/>
          <w:b/>
          <w:color w:val="000000"/>
        </w:rPr>
        <w:t>2.</w:t>
      </w:r>
      <w:r w:rsidRPr="00FC45E2">
        <w:rPr>
          <w:rFonts w:ascii="Times New Roman" w:hAnsi="Times New Roman"/>
          <w:color w:val="000000"/>
        </w:rPr>
        <w:t xml:space="preserve"> </w:t>
      </w:r>
      <w:r w:rsidRPr="00FC45E2">
        <w:rPr>
          <w:rFonts w:ascii="Times New Roman" w:hAnsi="Times New Roman"/>
          <w:color w:val="000000"/>
          <w:lang w:eastAsia="ru-RU"/>
        </w:rPr>
        <w:t>Результатом различных акций, связанных с коллективизацией, был небывалый голод, поразивший все без исключения районы Казахстана. В зиму 1929-1930 гг. степи сковал ледяным панцирем джут. К тому же ориентация на чрезвычайные меры сбора поставок хлеба, мяса, шерсти осложнила обстановку в республике с первых дней заготовок. Уже весной 1931 года с мест в Алма-Ату, ставшую к тому времени столицей, стали поступать сведения о голоде, однако власти их игнорировали и лишь ужесточали административный нажим. Гонимые голодом и репрессиями, казахи целыми аулами начали откочевывать на территории сопредельных областей и республик. По данным ОГПУ, казахи переселялись в районы Западной Сибири, Среднего Поволжья, Калмыкии, Таджикистана, Северного края и в другие регионы. Несколько сот тысяч казахов откочевали в Китай, Монголию, Иран и Афганистан. В итоге в течение 1931-1933 годов умерли от голода, холода и сопутствующих им болезней (тиф, холера и др) около 1 млн 750 тыс. казахов и около 250 тыс. казах-станцев других национальностей - русских, украинцев, уйгуров, т. е. 2,1 млн человек. </w:t>
      </w:r>
    </w:p>
    <w:p w:rsidR="00F64859" w:rsidRDefault="00F64859" w:rsidP="00FC45E2">
      <w:pPr>
        <w:shd w:val="clear" w:color="auto" w:fill="FFFFFF"/>
        <w:spacing w:after="0" w:line="270" w:lineRule="atLeast"/>
        <w:ind w:right="105"/>
        <w:rPr>
          <w:rFonts w:ascii="Times New Roman" w:hAnsi="Times New Roman"/>
          <w:color w:val="000000"/>
          <w:lang w:eastAsia="ru-RU"/>
        </w:rPr>
      </w:pPr>
    </w:p>
    <w:p w:rsidR="00F64859" w:rsidRPr="00FC45E2" w:rsidRDefault="00F64859" w:rsidP="00FC45E2">
      <w:pPr>
        <w:shd w:val="clear" w:color="auto" w:fill="FFFFFF"/>
        <w:spacing w:after="0" w:line="270" w:lineRule="atLeast"/>
        <w:ind w:right="105"/>
        <w:rPr>
          <w:rFonts w:ascii="Times New Roman" w:hAnsi="Times New Roman"/>
          <w:b/>
          <w:color w:val="000000"/>
          <w:lang w:eastAsia="ru-RU"/>
        </w:rPr>
      </w:pPr>
      <w:r w:rsidRPr="00FC45E2">
        <w:rPr>
          <w:rFonts w:ascii="Times New Roman" w:hAnsi="Times New Roman"/>
          <w:b/>
          <w:color w:val="000000"/>
          <w:lang w:eastAsia="ru-RU"/>
        </w:rPr>
        <w:t>3.</w:t>
      </w:r>
      <w:r w:rsidRPr="00FC45E2">
        <w:rPr>
          <w:rFonts w:ascii="Times New Roman" w:hAnsi="Times New Roman"/>
          <w:color w:val="000000"/>
          <w:shd w:val="clear" w:color="auto" w:fill="FFFFFF"/>
        </w:rPr>
        <w:t xml:space="preserve"> Главной причиной поражения повстанцев явилось плохое вооружение и устаревшая тактика. Восстание казахов Приаралья было локальным народным выступлением. Царское правительство успело возвести укрепления, а также захватить кокандские крепости. В регион завозилось в большом количестве вооружение, в том числе и пушки. Ежегодно увеличивалась численность российских войск. Выступление повстанцев как против России, так и Коканда и Хивы распыляло силы восставших. Со стороны Семиречья также двигались российские войска, заметно усиливая фактор российского военного присутствия.</w:t>
      </w:r>
      <w:r w:rsidRPr="00FC45E2">
        <w:rPr>
          <w:rStyle w:val="apple-converted-space"/>
          <w:rFonts w:ascii="Times New Roman" w:hAnsi="Times New Roman"/>
          <w:color w:val="000000"/>
          <w:shd w:val="clear" w:color="auto" w:fill="FFFFFF"/>
        </w:rPr>
        <w:t> </w:t>
      </w:r>
      <w:r w:rsidRPr="00FC45E2">
        <w:rPr>
          <w:rFonts w:ascii="Times New Roman" w:hAnsi="Times New Roman"/>
          <w:color w:val="000000"/>
        </w:rPr>
        <w:br/>
      </w:r>
      <w:r w:rsidRPr="00FC45E2">
        <w:rPr>
          <w:rFonts w:ascii="Times New Roman" w:hAnsi="Times New Roman"/>
          <w:color w:val="000000"/>
          <w:shd w:val="clear" w:color="auto" w:fill="FFFFFF"/>
        </w:rPr>
        <w:t>Выступления Жанкожи Нурмухамедулы и Есета Котибар-улы имели важное историческое значение. Они были направлены против колониального гнета среднеазиатских ханств и Российской империи. Народные восстания продемонстрировали наличие свободолюбивого духа у казахского народа, его стремление к независимости и свободе. Казахские батыры, жертвуя своей жизнью, сделали попытки противостояния колонизаторам перед началом административных реформ 60-х годов XIX века. Эти восстания несколько задержали процесс экспансии царизма на территории государств Средней Азии.</w:t>
      </w:r>
    </w:p>
    <w:p w:rsidR="00F64859" w:rsidRPr="00EB4CD7" w:rsidRDefault="00F64859" w:rsidP="00EB4CD7">
      <w:pPr>
        <w:pStyle w:val="a5"/>
        <w:tabs>
          <w:tab w:val="left" w:pos="426"/>
        </w:tabs>
        <w:spacing w:after="0" w:line="240" w:lineRule="auto"/>
        <w:ind w:left="0"/>
        <w:rPr>
          <w:rFonts w:ascii="Times New Roman" w:hAnsi="Times New Roman"/>
          <w:b/>
          <w:color w:val="000000"/>
          <w:lang w:eastAsia="ru-RU"/>
        </w:rPr>
      </w:pPr>
    </w:p>
    <w:p w:rsidR="00F64859" w:rsidRPr="00EB4CD7" w:rsidRDefault="00F64859" w:rsidP="00EB4CD7">
      <w:pPr>
        <w:pStyle w:val="a5"/>
        <w:tabs>
          <w:tab w:val="left" w:pos="426"/>
        </w:tabs>
        <w:spacing w:after="0" w:line="240" w:lineRule="auto"/>
        <w:ind w:left="0"/>
        <w:rPr>
          <w:rFonts w:ascii="Times New Roman" w:hAnsi="Times New Roman"/>
          <w:b/>
        </w:rPr>
      </w:pPr>
      <w:r w:rsidRPr="00EB4CD7">
        <w:rPr>
          <w:rFonts w:ascii="Times New Roman" w:hAnsi="Times New Roman"/>
          <w:b/>
        </w:rPr>
        <w:t>Билет № 8</w:t>
      </w:r>
    </w:p>
    <w:p w:rsidR="00F64859" w:rsidRPr="00EB4CD7" w:rsidRDefault="00F64859" w:rsidP="00C1540B">
      <w:pPr>
        <w:pStyle w:val="a5"/>
        <w:tabs>
          <w:tab w:val="left" w:pos="426"/>
        </w:tabs>
        <w:spacing w:after="0" w:line="240" w:lineRule="auto"/>
        <w:ind w:left="0"/>
        <w:jc w:val="both"/>
        <w:rPr>
          <w:rFonts w:ascii="Times New Roman" w:hAnsi="Times New Roman"/>
          <w:b/>
        </w:rPr>
      </w:pPr>
      <w:r w:rsidRPr="00EB4CD7">
        <w:rPr>
          <w:rFonts w:ascii="Times New Roman" w:hAnsi="Times New Roman"/>
          <w:b/>
        </w:rPr>
        <w:t>1. ГУЛАГ на территории Казахстана.</w:t>
      </w:r>
    </w:p>
    <w:p w:rsidR="00F64859" w:rsidRPr="00EB4CD7" w:rsidRDefault="00F64859" w:rsidP="00BE1268">
      <w:pPr>
        <w:pStyle w:val="a5"/>
        <w:tabs>
          <w:tab w:val="left" w:pos="426"/>
        </w:tabs>
        <w:spacing w:after="0" w:line="240" w:lineRule="auto"/>
        <w:ind w:left="0"/>
        <w:jc w:val="both"/>
        <w:rPr>
          <w:rFonts w:ascii="Times New Roman" w:hAnsi="Times New Roman"/>
          <w:b/>
        </w:rPr>
      </w:pPr>
      <w:r w:rsidRPr="00EB4CD7">
        <w:rPr>
          <w:rFonts w:ascii="Times New Roman" w:hAnsi="Times New Roman"/>
          <w:b/>
        </w:rPr>
        <w:t xml:space="preserve">2. Назовите причины перехода от придомного к полукочевому скотоводству в эпоху бронзы. </w:t>
      </w:r>
    </w:p>
    <w:p w:rsidR="00F64859" w:rsidRPr="00EB4CD7" w:rsidRDefault="00F64859" w:rsidP="00BE1268">
      <w:pPr>
        <w:pStyle w:val="a5"/>
        <w:tabs>
          <w:tab w:val="left" w:pos="426"/>
        </w:tabs>
        <w:spacing w:after="0" w:line="240" w:lineRule="auto"/>
        <w:ind w:left="0"/>
        <w:jc w:val="both"/>
        <w:rPr>
          <w:rFonts w:ascii="Times New Roman" w:hAnsi="Times New Roman"/>
          <w:b/>
        </w:rPr>
      </w:pPr>
      <w:r w:rsidRPr="00EB4CD7">
        <w:rPr>
          <w:rFonts w:ascii="Times New Roman" w:hAnsi="Times New Roman"/>
          <w:b/>
        </w:rPr>
        <w:t>3.Проанализируйте историческое значение восстания КенесарыКасымова в развитии государственности казахского народа.</w:t>
      </w:r>
    </w:p>
    <w:p w:rsidR="00F64859" w:rsidRDefault="00F64859" w:rsidP="00BE1268">
      <w:pPr>
        <w:pStyle w:val="a5"/>
        <w:tabs>
          <w:tab w:val="left" w:pos="426"/>
        </w:tabs>
        <w:spacing w:after="0" w:line="240" w:lineRule="auto"/>
        <w:ind w:left="0"/>
        <w:jc w:val="both"/>
        <w:rPr>
          <w:rFonts w:ascii="Times New Roman" w:hAnsi="Times New Roman"/>
          <w:lang w:val="kk-KZ"/>
        </w:rPr>
      </w:pPr>
    </w:p>
    <w:p w:rsidR="00F64859" w:rsidRDefault="00F64859" w:rsidP="006F3797">
      <w:pPr>
        <w:pStyle w:val="a5"/>
        <w:tabs>
          <w:tab w:val="left" w:pos="426"/>
        </w:tabs>
        <w:spacing w:after="0" w:line="240" w:lineRule="auto"/>
        <w:ind w:left="0"/>
        <w:jc w:val="both"/>
        <w:rPr>
          <w:rFonts w:ascii="Times New Roman" w:hAnsi="Times New Roman"/>
          <w:b/>
        </w:rPr>
      </w:pPr>
      <w:r w:rsidRPr="006F3797">
        <w:rPr>
          <w:rFonts w:ascii="Times New Roman" w:hAnsi="Times New Roman"/>
          <w:b/>
          <w:lang w:val="kk-KZ"/>
        </w:rPr>
        <w:t>Ответ</w:t>
      </w:r>
      <w:r w:rsidRPr="006F3797">
        <w:rPr>
          <w:rFonts w:ascii="Times New Roman" w:hAnsi="Times New Roman"/>
          <w:b/>
        </w:rPr>
        <w:t>:</w:t>
      </w:r>
    </w:p>
    <w:p w:rsidR="00F64859" w:rsidRDefault="00F64859" w:rsidP="006F3797">
      <w:pPr>
        <w:pStyle w:val="a5"/>
        <w:tabs>
          <w:tab w:val="left" w:pos="426"/>
        </w:tabs>
        <w:spacing w:after="0" w:line="240" w:lineRule="auto"/>
        <w:ind w:left="0"/>
        <w:rPr>
          <w:rFonts w:ascii="Times New Roman" w:hAnsi="Times New Roman"/>
          <w:color w:val="000000"/>
        </w:rPr>
      </w:pPr>
      <w:r w:rsidRPr="006F3797">
        <w:rPr>
          <w:b/>
          <w:lang w:val="kk-KZ"/>
        </w:rPr>
        <w:t>1.</w:t>
      </w:r>
      <w:r w:rsidRPr="006F3797">
        <w:t xml:space="preserve"> </w:t>
      </w:r>
      <w:r w:rsidRPr="006F3797">
        <w:rPr>
          <w:rFonts w:ascii="Times New Roman" w:hAnsi="Times New Roman"/>
        </w:rPr>
        <w:t xml:space="preserve">Главное управление трудовых лагерей и трудовых поселений – ГУЛАГ. В 1940 году в системе ГУЛАГа имелось 53 лагеря, а в 1954г. – 64. В Казахстане были созданы лагеря :Дальний, Степной. Песчаный, Камышлаг, Актюбинский. Жезказганлаг, Петропавловский, спецлагерь Кинир, Усть-Каменогорский, крупнейший из которых был Карлаг.13 мая 1930 года постановлением СНК СССР было образован КАРЛАГ. На территории Каркаралинского округа ему отводилось 110 тыс. га земли.в 1937-1938 годах здесь содержалось 43 тыс. заключенных.В системе Карлага были 292 лагерные производственные точки, 26 самостоятельных отделений. С 1931 по 1960 год в Карлаге побывало около 1 млн человек. На карте Казахстана в 30-50-е годы функционировал исправительно-трудовой лагерь особого режима, где содержались репрессированные Карлаг. Для содержания женщин и детей изменников родины на территории Казахстана был создан специальный лагерь АЛЖИР. В 30-е годы на территории Карагандинской области из спецпереселенцев создавались обсервации. Позднее стали выявляться места массового погребения расстрелянных людей. Одно из них обнаружено под Алматы в местечке Жаналык, где в 1937-1938 гг. были погребены тысячи невинных жертв тоталитаризма, в их числе: М.Жумабаев, С.Сейфуллин, И.Жансугуров, С. Асфендияров, А. Байтурсынов, Б. Майлин. В период 30-40-х годов XX века большинство дел репрессированных рассматривали внесудебные органы тройки и двойки. Этот период характеризуется чрезмерной суровостью применявшихся мер уголовного наказания, широко применялись такие меры, как объявление врагом народа с лишением гражданства, изгнанием из государства, лишением свободы, конфискацией имущества, расстрелом, арестом близких родственников. </w:t>
      </w:r>
      <w:r w:rsidRPr="006F3797">
        <w:rPr>
          <w:rFonts w:ascii="Times New Roman" w:hAnsi="Times New Roman"/>
          <w:color w:val="000000"/>
        </w:rPr>
        <w:t>Через ГУЛАГ прошли 101 тыс. казахстанцев более 27 тыс были расстреляны. Так тоталитарный социализм обрек страну на трагедию. В настоящее время в республике реабилитировано около 90 тыс. человек.</w:t>
      </w:r>
    </w:p>
    <w:p w:rsidR="00F64859" w:rsidRDefault="00F64859" w:rsidP="006F3797">
      <w:pPr>
        <w:pStyle w:val="a5"/>
        <w:tabs>
          <w:tab w:val="left" w:pos="426"/>
        </w:tabs>
        <w:spacing w:after="0" w:line="240" w:lineRule="auto"/>
        <w:ind w:left="0"/>
        <w:jc w:val="both"/>
        <w:rPr>
          <w:rFonts w:ascii="Times New Roman" w:hAnsi="Times New Roman"/>
        </w:rPr>
      </w:pPr>
    </w:p>
    <w:p w:rsidR="00F64859" w:rsidRDefault="00F64859" w:rsidP="006F3797">
      <w:pPr>
        <w:pStyle w:val="af"/>
        <w:shd w:val="clear" w:color="auto" w:fill="FFFFFF"/>
        <w:spacing w:before="0" w:beforeAutospacing="0" w:after="270" w:afterAutospacing="0"/>
        <w:textAlignment w:val="top"/>
        <w:rPr>
          <w:color w:val="000000"/>
          <w:sz w:val="22"/>
          <w:szCs w:val="22"/>
        </w:rPr>
      </w:pPr>
      <w:r w:rsidRPr="006F3797">
        <w:rPr>
          <w:b/>
        </w:rPr>
        <w:t>2.</w:t>
      </w:r>
      <w:r w:rsidRPr="006F3797">
        <w:rPr>
          <w:rFonts w:ascii="Arial" w:hAnsi="Arial" w:cs="Arial"/>
          <w:color w:val="474747"/>
          <w:sz w:val="20"/>
          <w:szCs w:val="20"/>
        </w:rPr>
        <w:t xml:space="preserve"> </w:t>
      </w:r>
      <w:r w:rsidRPr="006F3797">
        <w:rPr>
          <w:color w:val="000000"/>
          <w:sz w:val="22"/>
          <w:szCs w:val="22"/>
        </w:rPr>
        <w:t>Потепление и осушение климата, учащение засух, что мешало земледелию. Главная причина перехода к кочевому скотоводству - изменение климата.Появление конской сбруи позволило использовать лошадь для верховой езды и в качестве тяговой силы (Одна из причин перехода к кочевому скотоводству - появление конской сбруи).Резкое увеличение поголовья скота привело к сокращению пастбищ вокруг стоянок (Одна из причин перехода к кочевому скотоводству - резкое увеличение поголовья скота).В отличие от охотников и собирателей, кочевники сами производили продукцию. В поголовье преобладали овцы и лошади, численность коров была небольшая.Кочевничество - исторически сформировавшаяся хозяйственно</w:t>
      </w:r>
      <w:r w:rsidRPr="006F3797">
        <w:rPr>
          <w:color w:val="000000"/>
          <w:sz w:val="22"/>
          <w:szCs w:val="22"/>
        </w:rPr>
        <w:softHyphen/>
        <w:t> культурная, общественная система.</w:t>
      </w:r>
    </w:p>
    <w:p w:rsidR="00F64859" w:rsidRPr="006F3797" w:rsidRDefault="00F64859" w:rsidP="006F3797">
      <w:pPr>
        <w:pStyle w:val="af"/>
        <w:shd w:val="clear" w:color="auto" w:fill="FFFFFF"/>
        <w:spacing w:before="0" w:beforeAutospacing="0" w:after="270" w:afterAutospacing="0"/>
        <w:textAlignment w:val="top"/>
        <w:rPr>
          <w:b/>
          <w:color w:val="000000"/>
          <w:sz w:val="22"/>
          <w:szCs w:val="22"/>
        </w:rPr>
      </w:pPr>
      <w:r w:rsidRPr="006F3797">
        <w:rPr>
          <w:b/>
          <w:color w:val="000000"/>
          <w:sz w:val="22"/>
          <w:szCs w:val="22"/>
        </w:rPr>
        <w:lastRenderedPageBreak/>
        <w:t>3.</w:t>
      </w:r>
      <w:r>
        <w:rPr>
          <w:b/>
          <w:color w:val="000000"/>
          <w:sz w:val="22"/>
          <w:szCs w:val="22"/>
        </w:rPr>
        <w:t xml:space="preserve"> </w:t>
      </w:r>
      <w:r>
        <w:rPr>
          <w:color w:val="111111"/>
          <w:sz w:val="22"/>
          <w:szCs w:val="22"/>
          <w:lang w:eastAsia="en-US"/>
        </w:rPr>
        <w:t>В</w:t>
      </w:r>
      <w:r w:rsidRPr="006F3797">
        <w:rPr>
          <w:color w:val="111111"/>
          <w:sz w:val="22"/>
          <w:szCs w:val="22"/>
          <w:lang w:eastAsia="en-US"/>
        </w:rPr>
        <w:t xml:space="preserve"> истории национально-освободительной войне казахского народа занимает исключительно почетное место. Это восстание было самым крупным восстанием казахов в XIX веке, поднявшем на борьбу с царизмом большинство населения всех трех жузов. Оно охватило почти весь Казахстан, и было одним из наиболее длительных восстаний казахов. Восстание Кенесары носившее антиколониальный характер, сыграло прогрессивную роль в истории казахского народа. Оно явилось школой политического воспитания масс. Восстание показало огромные силы сопративления казахского народа. На базе этого восстания позже развивались восстания 50-60-х годов XIX в. </w:t>
      </w:r>
      <w:r w:rsidRPr="006F3797">
        <w:rPr>
          <w:color w:val="111111"/>
          <w:sz w:val="22"/>
          <w:szCs w:val="22"/>
          <w:lang w:eastAsia="en-US"/>
        </w:rPr>
        <w:br/>
        <w:t>В оценке этого движения в прошлом допускалось серьезное искажение исторической правды (реакционно-монархическое движение, разбойник, бунтовщик и т. д.).</w:t>
      </w:r>
    </w:p>
    <w:p w:rsidR="00F64859" w:rsidRPr="0014715E" w:rsidRDefault="00F64859" w:rsidP="0014715E">
      <w:pPr>
        <w:pStyle w:val="a5"/>
        <w:tabs>
          <w:tab w:val="left" w:pos="426"/>
        </w:tabs>
        <w:spacing w:after="0" w:line="240" w:lineRule="auto"/>
        <w:ind w:left="0"/>
        <w:rPr>
          <w:rFonts w:ascii="Times New Roman" w:hAnsi="Times New Roman"/>
          <w:b/>
        </w:rPr>
      </w:pPr>
      <w:r w:rsidRPr="0014715E">
        <w:rPr>
          <w:rFonts w:ascii="Times New Roman" w:hAnsi="Times New Roman"/>
          <w:b/>
        </w:rPr>
        <w:t>Билет № 9</w:t>
      </w:r>
    </w:p>
    <w:p w:rsidR="00F64859" w:rsidRPr="0014715E" w:rsidRDefault="00F64859" w:rsidP="0014715E">
      <w:pPr>
        <w:tabs>
          <w:tab w:val="left" w:pos="426"/>
        </w:tabs>
        <w:spacing w:after="0" w:line="240" w:lineRule="auto"/>
        <w:jc w:val="both"/>
        <w:rPr>
          <w:rFonts w:ascii="Times New Roman" w:hAnsi="Times New Roman"/>
          <w:b/>
          <w:spacing w:val="1"/>
        </w:rPr>
      </w:pPr>
      <w:r w:rsidRPr="0014715E">
        <w:rPr>
          <w:rFonts w:ascii="Times New Roman" w:hAnsi="Times New Roman"/>
          <w:b/>
          <w:spacing w:val="1"/>
        </w:rPr>
        <w:t>1. Реформа 1867-1868 гг.</w:t>
      </w:r>
    </w:p>
    <w:p w:rsidR="00F64859" w:rsidRPr="0014715E" w:rsidRDefault="00F64859" w:rsidP="0014715E">
      <w:pPr>
        <w:tabs>
          <w:tab w:val="left" w:pos="426"/>
        </w:tabs>
        <w:spacing w:after="0" w:line="240" w:lineRule="auto"/>
        <w:jc w:val="both"/>
        <w:rPr>
          <w:rFonts w:ascii="Times New Roman" w:hAnsi="Times New Roman"/>
          <w:b/>
          <w:spacing w:val="1"/>
        </w:rPr>
      </w:pPr>
      <w:r w:rsidRPr="0014715E">
        <w:rPr>
          <w:rFonts w:ascii="Times New Roman" w:hAnsi="Times New Roman"/>
          <w:b/>
          <w:spacing w:val="1"/>
        </w:rPr>
        <w:t xml:space="preserve">2. </w:t>
      </w:r>
      <w:r w:rsidRPr="0014715E">
        <w:rPr>
          <w:rFonts w:ascii="Times New Roman" w:hAnsi="Times New Roman"/>
          <w:b/>
        </w:rPr>
        <w:t>Оцените  значение искусства и литературы в поднятии духа народа в годы Великой Отечественной войны.</w:t>
      </w:r>
    </w:p>
    <w:p w:rsidR="00F64859" w:rsidRDefault="00F64859" w:rsidP="0014715E">
      <w:pPr>
        <w:pStyle w:val="a5"/>
        <w:tabs>
          <w:tab w:val="left" w:pos="426"/>
        </w:tabs>
        <w:spacing w:after="0" w:line="240" w:lineRule="auto"/>
        <w:ind w:left="0"/>
        <w:jc w:val="both"/>
        <w:rPr>
          <w:rFonts w:ascii="Times New Roman" w:hAnsi="Times New Roman"/>
          <w:b/>
        </w:rPr>
      </w:pPr>
      <w:r w:rsidRPr="0014715E">
        <w:rPr>
          <w:rFonts w:ascii="Times New Roman" w:hAnsi="Times New Roman"/>
          <w:b/>
        </w:rPr>
        <w:t>3. Заполните схему «Андроновская культура».</w:t>
      </w:r>
    </w:p>
    <w:p w:rsidR="00F64859" w:rsidRDefault="00F64859" w:rsidP="0014715E">
      <w:pPr>
        <w:pStyle w:val="a5"/>
        <w:tabs>
          <w:tab w:val="left" w:pos="426"/>
        </w:tabs>
        <w:spacing w:after="0" w:line="240" w:lineRule="auto"/>
        <w:ind w:left="0"/>
        <w:jc w:val="both"/>
        <w:rPr>
          <w:rFonts w:ascii="Times New Roman" w:hAnsi="Times New Roman"/>
          <w:b/>
        </w:rPr>
      </w:pPr>
    </w:p>
    <w:p w:rsidR="00F64859" w:rsidRDefault="00F64859" w:rsidP="0014715E">
      <w:pPr>
        <w:pStyle w:val="a5"/>
        <w:tabs>
          <w:tab w:val="left" w:pos="426"/>
        </w:tabs>
        <w:spacing w:after="0" w:line="240" w:lineRule="auto"/>
        <w:ind w:left="0"/>
        <w:jc w:val="both"/>
        <w:rPr>
          <w:rFonts w:ascii="Times New Roman" w:hAnsi="Times New Roman"/>
          <w:b/>
        </w:rPr>
      </w:pPr>
      <w:r>
        <w:rPr>
          <w:rFonts w:ascii="Times New Roman" w:hAnsi="Times New Roman"/>
          <w:b/>
        </w:rPr>
        <w:t>Ответ:</w:t>
      </w:r>
    </w:p>
    <w:p w:rsidR="00F64859" w:rsidRPr="0014715E" w:rsidRDefault="00F64859" w:rsidP="0014715E">
      <w:pPr>
        <w:pStyle w:val="a5"/>
        <w:tabs>
          <w:tab w:val="left" w:pos="426"/>
        </w:tabs>
        <w:spacing w:after="0" w:line="240" w:lineRule="auto"/>
        <w:ind w:left="0"/>
        <w:rPr>
          <w:rFonts w:ascii="Times New Roman" w:hAnsi="Times New Roman"/>
          <w:b/>
        </w:rPr>
      </w:pPr>
      <w:r>
        <w:rPr>
          <w:rFonts w:ascii="Times New Roman" w:hAnsi="Times New Roman"/>
          <w:b/>
        </w:rPr>
        <w:t>1.</w:t>
      </w:r>
      <w:r w:rsidRPr="0014715E">
        <w:rPr>
          <w:rFonts w:ascii="Arial" w:hAnsi="Arial" w:cs="Arial"/>
          <w:color w:val="000000"/>
          <w:sz w:val="20"/>
          <w:szCs w:val="20"/>
          <w:shd w:val="clear" w:color="auto" w:fill="FFFFFF"/>
        </w:rPr>
        <w:t xml:space="preserve"> </w:t>
      </w:r>
      <w:r w:rsidRPr="0014715E">
        <w:rPr>
          <w:rFonts w:ascii="Times New Roman" w:hAnsi="Times New Roman"/>
          <w:color w:val="000000"/>
          <w:shd w:val="clear" w:color="auto" w:fill="FFFFFF"/>
        </w:rPr>
        <w:t>Время проведения реформ 1867 - 1868 гг. в Казахстане было тесно связано с отменой крепостного права в России. В 1865 г. для подготовки проекта управления казахским краем была образована Степная комиссия, которую возглавил член совета Министерства внутренних дел А. Гирс. В период подготовки реформ 1867 -1868 гг. перестройку управления Казахстаном на началах народного самоуправления предложил Шокан Уалиханов. По реформе 1867-1868 гг. вся территория Казахстана делилась на 3 генералгубернаторства. Военная и гражданская власть в Казахстане сосредотачивалась в руках генералгубернаторов.Положение об управлении Семиреченской и Сырдарьинской областями Александр II утвердил в 1867 г. Временное положение об управлении в степных областях Оренбургского и ЗападноСибирского генералгубернаторства утвердил в 1868 г.По реформе 1867-1868 гг. Уральская и Тургайская области вошли в состав Оренбургского генералгубернаторства. Семиреченская и Сырдарьинская области вошли в состав Туркестанского генералгубернаторства. Акмолинская и Семипалатинская области вошли в состав ЗападноСибирского генералгубернаторства.Туркестанскому губернатору предоставлялось право проведения дипломатических переговоров с государствами Китай и ИранПо реформе 1867 - 1868 гг. наказным атаманом казачьих войск расположенных на территории области являлся военный губернатор султанычингизиды обеспечивались пожизненной пенсиейи освобождались от налогов на территории Сырдарьинской области полицейская и распорядительная власть была передана в руки аксакалов низшим звеном колониальной судебной системы в Казахстане были утверждаемые военным губернатором суды биев и казиев, в Сырдарьийнской области сохранялся суд казиев. Отрицательные последствия для Казахстана реформ 1867- 1868 гг. подвергли критике Абай Кунанбайулы и Ибрай Алтынсарыулы. Казахская земля становилась государственной собственностью России.</w:t>
      </w:r>
      <w:r w:rsidRPr="0014715E">
        <w:rPr>
          <w:rFonts w:ascii="Arial" w:hAnsi="Arial" w:cs="Arial"/>
          <w:color w:val="000000"/>
          <w:sz w:val="20"/>
        </w:rPr>
        <w:t> </w:t>
      </w:r>
      <w:r w:rsidRPr="0014715E">
        <w:rPr>
          <w:rFonts w:ascii="Arial" w:hAnsi="Arial" w:cs="Arial"/>
          <w:color w:val="000000"/>
          <w:sz w:val="20"/>
          <w:szCs w:val="20"/>
        </w:rPr>
        <w:br/>
      </w:r>
      <w:r w:rsidRPr="0014715E">
        <w:rPr>
          <w:rFonts w:ascii="Arial" w:hAnsi="Arial" w:cs="Arial"/>
          <w:b/>
          <w:color w:val="000000"/>
          <w:sz w:val="20"/>
          <w:szCs w:val="20"/>
          <w:shd w:val="clear" w:color="auto" w:fill="FFFFFF"/>
        </w:rPr>
        <w:t>2.</w:t>
      </w:r>
      <w:r w:rsidRPr="0014715E">
        <w:rPr>
          <w:rFonts w:ascii="Times New Roman" w:hAnsi="Times New Roman"/>
          <w:color w:val="000000"/>
          <w:shd w:val="clear" w:color="auto" w:fill="FFFFFF"/>
        </w:rPr>
        <w:t>Великая Отечественная война 1941-1945 годов ярко показала, что духовная борьба существенно влияет на весь ход военной борьбы. Если сломлен дух, сломлена воля, война будет проиграна даже при военно-техническом и экономическом превосходстве. И наоборот, война не проиграна, если дух народа не сломлен, даже при больших первоначальных успехах врага. Активно способствовали подъёму этого духа советские художники. Достоянием массовой аудитории стало искусство плаката. Плакаты периода 1941–1945 годов подразделяется на две большие группы:</w:t>
      </w:r>
      <w:r w:rsidRPr="0014715E">
        <w:rPr>
          <w:rFonts w:ascii="Times New Roman" w:hAnsi="Times New Roman"/>
          <w:color w:val="000000"/>
        </w:rPr>
        <w:t> </w:t>
      </w:r>
      <w:r w:rsidRPr="0014715E">
        <w:rPr>
          <w:rFonts w:ascii="Times New Roman" w:hAnsi="Times New Roman"/>
          <w:color w:val="000000"/>
        </w:rPr>
        <w:br/>
      </w:r>
      <w:r w:rsidRPr="0014715E">
        <w:rPr>
          <w:rFonts w:ascii="Times New Roman" w:hAnsi="Times New Roman"/>
          <w:color w:val="000000"/>
          <w:shd w:val="clear" w:color="auto" w:fill="FFFFFF"/>
        </w:rPr>
        <w:t>• плакат героический</w:t>
      </w:r>
      <w:r w:rsidRPr="0014715E">
        <w:rPr>
          <w:rFonts w:ascii="Times New Roman" w:hAnsi="Times New Roman"/>
          <w:color w:val="000000"/>
        </w:rPr>
        <w:t> </w:t>
      </w:r>
      <w:r w:rsidRPr="0014715E">
        <w:rPr>
          <w:rFonts w:ascii="Times New Roman" w:hAnsi="Times New Roman"/>
          <w:color w:val="000000"/>
        </w:rPr>
        <w:br/>
      </w:r>
      <w:r w:rsidRPr="0014715E">
        <w:rPr>
          <w:rFonts w:ascii="Times New Roman" w:hAnsi="Times New Roman"/>
          <w:color w:val="000000"/>
          <w:shd w:val="clear" w:color="auto" w:fill="FFFFFF"/>
        </w:rPr>
        <w:t>• плакат сатирический.</w:t>
      </w:r>
      <w:r w:rsidRPr="0014715E">
        <w:rPr>
          <w:rFonts w:ascii="Times New Roman" w:hAnsi="Times New Roman"/>
          <w:color w:val="000000"/>
        </w:rPr>
        <w:t> </w:t>
      </w:r>
      <w:r w:rsidRPr="0014715E">
        <w:rPr>
          <w:rFonts w:ascii="Times New Roman" w:hAnsi="Times New Roman"/>
          <w:color w:val="000000"/>
        </w:rPr>
        <w:br/>
      </w:r>
      <w:r w:rsidRPr="0014715E">
        <w:rPr>
          <w:rFonts w:ascii="Times New Roman" w:hAnsi="Times New Roman"/>
          <w:color w:val="000000"/>
          <w:shd w:val="clear" w:color="auto" w:fill="FFFFFF"/>
        </w:rPr>
        <w:t>Для плакатов героической группы характерно то, что они в основном призывали к оружию, к борьбе за независимость, изображали сцены атаки или единоборства советского воина с фашистом, причём основное внимание художника, как правило, обращено на передачу движения, эмоциональной напряжённости, целеустремлённости. Подчёркивая единство армии и народа, напоминая зрителю славную историю нашей Родины, служащую залогом победы, художники часто прибегали к сопоставлению современных воинов и полководцев прошлого, сцен современного боя и условно аллегорических изображений, символизирующих Родину</w:t>
      </w:r>
      <w:r w:rsidRPr="0014715E">
        <w:rPr>
          <w:rFonts w:ascii="Times New Roman" w:hAnsi="Times New Roman"/>
          <w:color w:val="000000"/>
        </w:rPr>
        <w:t> </w:t>
      </w:r>
      <w:r w:rsidRPr="0014715E">
        <w:rPr>
          <w:rFonts w:ascii="Times New Roman" w:hAnsi="Times New Roman"/>
          <w:color w:val="000000"/>
        </w:rPr>
        <w:br/>
      </w:r>
      <w:r w:rsidRPr="0014715E">
        <w:rPr>
          <w:rFonts w:ascii="Times New Roman" w:hAnsi="Times New Roman"/>
          <w:color w:val="000000"/>
          <w:shd w:val="clear" w:color="auto" w:fill="FFFFFF"/>
        </w:rPr>
        <w:t xml:space="preserve">Литература Великой Отечественной войны начала складываться сразу после 22 июня 1941 года. Поэтому главной задачей литературы стало помочь партии организовать, направить, сделать целеустремленным и неотразимым боевой дух народа, укрепить его веру в свои силы, готовность сражаться за свое Отечество. В первые дни войны на фронт </w:t>
      </w:r>
      <w:r>
        <w:rPr>
          <w:rFonts w:ascii="Times New Roman" w:hAnsi="Times New Roman"/>
          <w:color w:val="000000"/>
          <w:shd w:val="clear" w:color="auto" w:fill="FFFFFF"/>
        </w:rPr>
        <w:t xml:space="preserve">в качестве бойцов и командиров, </w:t>
      </w:r>
      <w:r w:rsidRPr="0014715E">
        <w:rPr>
          <w:rFonts w:ascii="Times New Roman" w:hAnsi="Times New Roman"/>
          <w:color w:val="000000"/>
          <w:shd w:val="clear" w:color="auto" w:fill="FFFFFF"/>
        </w:rPr>
        <w:lastRenderedPageBreak/>
        <w:t>политработников и корреспондентов ушло около тысячи литераторов.</w:t>
      </w:r>
      <w:r w:rsidRPr="0014715E">
        <w:rPr>
          <w:rFonts w:ascii="Times New Roman" w:hAnsi="Times New Roman"/>
          <w:color w:val="000000"/>
        </w:rPr>
        <w:t> </w:t>
      </w:r>
      <w:r w:rsidRPr="0014715E">
        <w:rPr>
          <w:rFonts w:ascii="Times New Roman" w:hAnsi="Times New Roman"/>
          <w:color w:val="000000"/>
        </w:rPr>
        <w:br/>
      </w:r>
      <w:r w:rsidRPr="0014715E">
        <w:rPr>
          <w:rFonts w:ascii="Arial" w:hAnsi="Arial" w:cs="Arial"/>
          <w:color w:val="000000"/>
          <w:sz w:val="20"/>
          <w:szCs w:val="20"/>
        </w:rPr>
        <w:br/>
      </w:r>
      <w:r w:rsidRPr="0014715E">
        <w:rPr>
          <w:rFonts w:ascii="Arial" w:hAnsi="Arial" w:cs="Arial"/>
          <w:b/>
          <w:color w:val="000000"/>
          <w:sz w:val="20"/>
          <w:szCs w:val="20"/>
          <w:shd w:val="clear" w:color="auto" w:fill="FFFFFF"/>
        </w:rPr>
        <w:t>3.</w:t>
      </w:r>
      <w:r w:rsidRPr="0014715E">
        <w:rPr>
          <w:rFonts w:ascii="Arial" w:hAnsi="Arial" w:cs="Arial"/>
          <w:color w:val="000000"/>
          <w:sz w:val="20"/>
          <w:szCs w:val="20"/>
          <w:shd w:val="clear" w:color="auto" w:fill="FFFFFF"/>
        </w:rPr>
        <w:t xml:space="preserve"> </w:t>
      </w:r>
    </w:p>
    <w:p w:rsidR="00F64859" w:rsidRPr="009C5B0C" w:rsidRDefault="00F1253E" w:rsidP="00BE1268">
      <w:pPr>
        <w:pStyle w:val="a5"/>
        <w:tabs>
          <w:tab w:val="left" w:pos="426"/>
        </w:tabs>
        <w:spacing w:after="0" w:line="240" w:lineRule="auto"/>
        <w:ind w:left="0"/>
        <w:jc w:val="center"/>
        <w:rPr>
          <w:rFonts w:ascii="Arial" w:hAnsi="Arial" w:cs="Arial"/>
          <w:spacing w:val="-4"/>
          <w:sz w:val="28"/>
          <w:szCs w:val="28"/>
        </w:rPr>
      </w:pPr>
      <w:r w:rsidRPr="00F1253E">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9" o:spid="_x0000_s1026" type="#_x0000_t75" style="position:absolute;left:0;text-align:left;margin-left:9pt;margin-top:-17.65pt;width:491.25pt;height:207pt;z-index:-7;visibility:visible" o:gfxdata="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">
            <v:imagedata r:id="rId8" o:title=""/>
            <o:lock v:ext="edit" aspectratio="f"/>
          </v:shape>
        </w:pict>
      </w:r>
    </w:p>
    <w:p w:rsidR="00F64859" w:rsidRPr="009C5B0C" w:rsidRDefault="00F64859" w:rsidP="00BE1268">
      <w:pPr>
        <w:pStyle w:val="a5"/>
        <w:tabs>
          <w:tab w:val="left" w:pos="426"/>
        </w:tabs>
        <w:spacing w:after="0" w:line="240" w:lineRule="auto"/>
        <w:ind w:left="0"/>
        <w:jc w:val="both"/>
        <w:rPr>
          <w:rFonts w:ascii="Arial" w:hAnsi="Arial" w:cs="Arial"/>
          <w:spacing w:val="-4"/>
          <w:sz w:val="28"/>
          <w:szCs w:val="28"/>
        </w:rPr>
      </w:pPr>
    </w:p>
    <w:p w:rsidR="00F64859" w:rsidRPr="009C5B0C" w:rsidRDefault="00F64859" w:rsidP="00BE1268">
      <w:pPr>
        <w:pStyle w:val="a5"/>
        <w:tabs>
          <w:tab w:val="left" w:pos="426"/>
        </w:tabs>
        <w:spacing w:after="0" w:line="240" w:lineRule="auto"/>
        <w:ind w:left="0"/>
        <w:jc w:val="both"/>
        <w:rPr>
          <w:rFonts w:ascii="Arial" w:hAnsi="Arial" w:cs="Arial"/>
          <w:spacing w:val="-4"/>
          <w:sz w:val="28"/>
          <w:szCs w:val="28"/>
        </w:rPr>
      </w:pPr>
    </w:p>
    <w:p w:rsidR="00F64859" w:rsidRDefault="00F64859" w:rsidP="00BE1268">
      <w:pPr>
        <w:pStyle w:val="a5"/>
        <w:tabs>
          <w:tab w:val="left" w:pos="426"/>
        </w:tabs>
        <w:spacing w:after="0" w:line="240" w:lineRule="auto"/>
        <w:ind w:left="0"/>
        <w:jc w:val="both"/>
        <w:rPr>
          <w:rFonts w:ascii="Arial" w:hAnsi="Arial" w:cs="Arial"/>
          <w:spacing w:val="-4"/>
          <w:sz w:val="28"/>
          <w:szCs w:val="28"/>
        </w:rPr>
      </w:pPr>
    </w:p>
    <w:p w:rsidR="00F64859" w:rsidRDefault="00F64859" w:rsidP="00BE1268">
      <w:pPr>
        <w:pStyle w:val="a5"/>
        <w:tabs>
          <w:tab w:val="left" w:pos="426"/>
        </w:tabs>
        <w:spacing w:after="0" w:line="240" w:lineRule="auto"/>
        <w:ind w:left="0"/>
        <w:jc w:val="both"/>
        <w:rPr>
          <w:rFonts w:ascii="Arial" w:hAnsi="Arial" w:cs="Arial"/>
          <w:spacing w:val="-4"/>
          <w:sz w:val="28"/>
          <w:szCs w:val="28"/>
        </w:rPr>
      </w:pPr>
    </w:p>
    <w:p w:rsidR="00F64859" w:rsidRDefault="00F64859" w:rsidP="00BE1268">
      <w:pPr>
        <w:pStyle w:val="a5"/>
        <w:tabs>
          <w:tab w:val="left" w:pos="426"/>
        </w:tabs>
        <w:spacing w:after="0" w:line="240" w:lineRule="auto"/>
        <w:ind w:left="0"/>
        <w:jc w:val="both"/>
        <w:rPr>
          <w:rFonts w:ascii="Arial" w:hAnsi="Arial" w:cs="Arial"/>
          <w:spacing w:val="-4"/>
          <w:sz w:val="28"/>
          <w:szCs w:val="28"/>
        </w:rPr>
      </w:pPr>
    </w:p>
    <w:p w:rsidR="00F64859" w:rsidRPr="009C5B0C" w:rsidRDefault="00F64859" w:rsidP="00BE1268">
      <w:pPr>
        <w:pStyle w:val="a5"/>
        <w:tabs>
          <w:tab w:val="left" w:pos="426"/>
        </w:tabs>
        <w:spacing w:after="0" w:line="240" w:lineRule="auto"/>
        <w:ind w:left="0"/>
        <w:jc w:val="both"/>
        <w:rPr>
          <w:rFonts w:ascii="Arial" w:hAnsi="Arial" w:cs="Arial"/>
          <w:spacing w:val="-4"/>
          <w:sz w:val="28"/>
          <w:szCs w:val="28"/>
        </w:rPr>
      </w:pPr>
    </w:p>
    <w:p w:rsidR="00F64859" w:rsidRPr="009C5B0C" w:rsidRDefault="00F64859" w:rsidP="00BE1268">
      <w:pPr>
        <w:pStyle w:val="a5"/>
        <w:tabs>
          <w:tab w:val="left" w:pos="426"/>
        </w:tabs>
        <w:spacing w:after="0" w:line="240" w:lineRule="auto"/>
        <w:ind w:left="0"/>
        <w:jc w:val="both"/>
        <w:rPr>
          <w:rFonts w:ascii="Arial" w:hAnsi="Arial" w:cs="Arial"/>
          <w:spacing w:val="-4"/>
          <w:sz w:val="28"/>
          <w:szCs w:val="28"/>
        </w:rPr>
      </w:pPr>
    </w:p>
    <w:p w:rsidR="00F64859" w:rsidRPr="009C5B0C" w:rsidRDefault="00F64859" w:rsidP="00BE1268">
      <w:pPr>
        <w:pStyle w:val="a5"/>
        <w:tabs>
          <w:tab w:val="left" w:pos="426"/>
        </w:tabs>
        <w:spacing w:after="0" w:line="240" w:lineRule="auto"/>
        <w:ind w:left="0"/>
        <w:jc w:val="both"/>
        <w:rPr>
          <w:rFonts w:ascii="Arial" w:hAnsi="Arial" w:cs="Arial"/>
          <w:spacing w:val="-4"/>
          <w:sz w:val="28"/>
          <w:szCs w:val="28"/>
        </w:rPr>
      </w:pPr>
    </w:p>
    <w:p w:rsidR="00F64859" w:rsidRPr="009C5B0C" w:rsidRDefault="00F64859" w:rsidP="00BE1268">
      <w:pPr>
        <w:pStyle w:val="a5"/>
        <w:tabs>
          <w:tab w:val="left" w:pos="426"/>
        </w:tabs>
        <w:spacing w:after="0" w:line="240" w:lineRule="auto"/>
        <w:ind w:left="0"/>
        <w:jc w:val="both"/>
        <w:rPr>
          <w:rFonts w:ascii="Arial" w:hAnsi="Arial" w:cs="Arial"/>
          <w:spacing w:val="-4"/>
          <w:sz w:val="28"/>
          <w:szCs w:val="28"/>
        </w:rPr>
      </w:pPr>
    </w:p>
    <w:p w:rsidR="00F64859" w:rsidRPr="009C5B0C" w:rsidRDefault="00F64859" w:rsidP="00BE1268">
      <w:pPr>
        <w:pStyle w:val="a5"/>
        <w:tabs>
          <w:tab w:val="left" w:pos="426"/>
        </w:tabs>
        <w:spacing w:after="0" w:line="240" w:lineRule="auto"/>
        <w:ind w:left="0"/>
        <w:jc w:val="both"/>
        <w:rPr>
          <w:rFonts w:ascii="Arial" w:hAnsi="Arial" w:cs="Arial"/>
          <w:spacing w:val="-4"/>
          <w:sz w:val="28"/>
          <w:szCs w:val="28"/>
        </w:rPr>
      </w:pPr>
    </w:p>
    <w:p w:rsidR="00F64859" w:rsidRPr="0014715E" w:rsidRDefault="00F64859" w:rsidP="00BE1268">
      <w:pPr>
        <w:pStyle w:val="a5"/>
        <w:tabs>
          <w:tab w:val="left" w:pos="426"/>
        </w:tabs>
        <w:spacing w:after="0" w:line="240" w:lineRule="auto"/>
        <w:ind w:left="0"/>
        <w:jc w:val="both"/>
        <w:rPr>
          <w:rFonts w:ascii="Times New Roman" w:hAnsi="Times New Roman"/>
          <w:b/>
          <w:spacing w:val="-4"/>
        </w:rPr>
      </w:pPr>
    </w:p>
    <w:p w:rsidR="00F64859" w:rsidRPr="0014715E" w:rsidRDefault="00F64859" w:rsidP="0014715E">
      <w:pPr>
        <w:pStyle w:val="a5"/>
        <w:tabs>
          <w:tab w:val="left" w:pos="426"/>
        </w:tabs>
        <w:spacing w:after="0" w:line="240" w:lineRule="auto"/>
        <w:ind w:left="0"/>
        <w:rPr>
          <w:rFonts w:ascii="Times New Roman" w:hAnsi="Times New Roman"/>
          <w:b/>
        </w:rPr>
      </w:pPr>
      <w:r w:rsidRPr="0014715E">
        <w:rPr>
          <w:rFonts w:ascii="Times New Roman" w:hAnsi="Times New Roman"/>
          <w:b/>
          <w:spacing w:val="-4"/>
        </w:rPr>
        <w:t xml:space="preserve"> </w:t>
      </w:r>
      <w:r w:rsidRPr="0014715E">
        <w:rPr>
          <w:rFonts w:ascii="Times New Roman" w:hAnsi="Times New Roman"/>
          <w:b/>
        </w:rPr>
        <w:t>Билет № 10</w:t>
      </w:r>
    </w:p>
    <w:p w:rsidR="00F64859" w:rsidRPr="0014715E" w:rsidRDefault="00F64859" w:rsidP="0023740C">
      <w:pPr>
        <w:pStyle w:val="a5"/>
        <w:tabs>
          <w:tab w:val="left" w:pos="426"/>
        </w:tabs>
        <w:spacing w:after="0" w:line="240" w:lineRule="auto"/>
        <w:ind w:left="0"/>
        <w:jc w:val="both"/>
        <w:rPr>
          <w:rFonts w:ascii="Times New Roman" w:hAnsi="Times New Roman"/>
          <w:b/>
        </w:rPr>
      </w:pPr>
      <w:r w:rsidRPr="0014715E">
        <w:rPr>
          <w:rFonts w:ascii="Times New Roman" w:hAnsi="Times New Roman"/>
          <w:b/>
        </w:rPr>
        <w:t>1.</w:t>
      </w:r>
      <w:r w:rsidRPr="0014715E">
        <w:rPr>
          <w:rFonts w:ascii="Times New Roman" w:hAnsi="Times New Roman"/>
          <w:b/>
          <w:spacing w:val="1"/>
        </w:rPr>
        <w:t>Абай – основоположник казахской письменной литературы.</w:t>
      </w:r>
    </w:p>
    <w:p w:rsidR="00F64859" w:rsidRPr="0014715E" w:rsidRDefault="00F64859" w:rsidP="00BE1268">
      <w:pPr>
        <w:pStyle w:val="a5"/>
        <w:tabs>
          <w:tab w:val="left" w:pos="426"/>
        </w:tabs>
        <w:spacing w:after="0" w:line="240" w:lineRule="auto"/>
        <w:ind w:left="0"/>
        <w:jc w:val="both"/>
        <w:rPr>
          <w:rFonts w:ascii="Times New Roman" w:hAnsi="Times New Roman"/>
          <w:b/>
        </w:rPr>
      </w:pPr>
      <w:r w:rsidRPr="0014715E">
        <w:rPr>
          <w:rFonts w:ascii="Times New Roman" w:hAnsi="Times New Roman"/>
          <w:b/>
        </w:rPr>
        <w:t>2. Последствия освоения целинных и залежных земель в Казахстане</w:t>
      </w:r>
    </w:p>
    <w:p w:rsidR="00F64859" w:rsidRDefault="00F64859" w:rsidP="00BE1268">
      <w:pPr>
        <w:pStyle w:val="a5"/>
        <w:tabs>
          <w:tab w:val="left" w:pos="426"/>
        </w:tabs>
        <w:spacing w:after="0" w:line="240" w:lineRule="auto"/>
        <w:ind w:left="0"/>
        <w:jc w:val="both"/>
        <w:rPr>
          <w:rFonts w:ascii="Times New Roman" w:hAnsi="Times New Roman"/>
          <w:b/>
          <w:spacing w:val="-4"/>
        </w:rPr>
      </w:pPr>
      <w:r w:rsidRPr="0014715E">
        <w:rPr>
          <w:rFonts w:ascii="Times New Roman" w:hAnsi="Times New Roman"/>
          <w:b/>
          <w:spacing w:val="-4"/>
        </w:rPr>
        <w:t>3. Отметьте на контурной карте территорию расселения племени аргиппеев. Расскажите об археологических памятниках аргиппеев.</w:t>
      </w:r>
    </w:p>
    <w:p w:rsidR="00F64859" w:rsidRDefault="00F64859" w:rsidP="00BE1268">
      <w:pPr>
        <w:pStyle w:val="a5"/>
        <w:tabs>
          <w:tab w:val="left" w:pos="426"/>
        </w:tabs>
        <w:spacing w:after="0" w:line="240" w:lineRule="auto"/>
        <w:ind w:left="0"/>
        <w:jc w:val="both"/>
        <w:rPr>
          <w:rFonts w:ascii="Times New Roman" w:hAnsi="Times New Roman"/>
          <w:b/>
          <w:spacing w:val="-4"/>
        </w:rPr>
      </w:pPr>
    </w:p>
    <w:p w:rsidR="00F64859" w:rsidRDefault="00F64859" w:rsidP="00BE1268">
      <w:pPr>
        <w:pStyle w:val="a5"/>
        <w:tabs>
          <w:tab w:val="left" w:pos="426"/>
        </w:tabs>
        <w:spacing w:after="0" w:line="240" w:lineRule="auto"/>
        <w:ind w:left="0"/>
        <w:jc w:val="both"/>
        <w:rPr>
          <w:rFonts w:ascii="Times New Roman" w:hAnsi="Times New Roman"/>
          <w:b/>
          <w:spacing w:val="-4"/>
        </w:rPr>
      </w:pPr>
      <w:r>
        <w:rPr>
          <w:rFonts w:ascii="Times New Roman" w:hAnsi="Times New Roman"/>
          <w:b/>
          <w:spacing w:val="-4"/>
        </w:rPr>
        <w:t xml:space="preserve">Ответ: </w:t>
      </w:r>
    </w:p>
    <w:p w:rsidR="00F64859" w:rsidRPr="0014715E" w:rsidRDefault="00F64859" w:rsidP="0014715E">
      <w:pPr>
        <w:shd w:val="clear" w:color="auto" w:fill="FFFFFF"/>
        <w:spacing w:after="0" w:line="240" w:lineRule="auto"/>
        <w:ind w:right="105"/>
        <w:rPr>
          <w:rFonts w:ascii="Times New Roman" w:hAnsi="Times New Roman"/>
          <w:color w:val="000000"/>
          <w:lang w:eastAsia="ru-RU"/>
        </w:rPr>
      </w:pPr>
      <w:r>
        <w:rPr>
          <w:rFonts w:ascii="Times New Roman" w:hAnsi="Times New Roman"/>
          <w:b/>
          <w:spacing w:val="-4"/>
        </w:rPr>
        <w:t>1.</w:t>
      </w:r>
      <w:r w:rsidRPr="0014715E">
        <w:rPr>
          <w:rFonts w:ascii="Arial" w:hAnsi="Arial" w:cs="Arial"/>
          <w:color w:val="000000"/>
          <w:sz w:val="20"/>
          <w:szCs w:val="20"/>
        </w:rPr>
        <w:t xml:space="preserve"> </w:t>
      </w:r>
      <w:r w:rsidRPr="0014715E">
        <w:rPr>
          <w:rFonts w:ascii="Times New Roman" w:hAnsi="Times New Roman"/>
          <w:color w:val="000000"/>
          <w:lang w:eastAsia="ru-RU"/>
        </w:rPr>
        <w:t>Абай – основоположник казахской письменной литературы.</w:t>
      </w:r>
      <w:r w:rsidRPr="0014715E">
        <w:rPr>
          <w:rFonts w:ascii="Times New Roman" w:hAnsi="Times New Roman"/>
          <w:color w:val="000000"/>
          <w:lang w:eastAsia="ru-RU"/>
        </w:rPr>
        <w:br/>
        <w:t>Абай занимает видное место в отечественной истории и литературе. Он выступил основоположником национальной письменной литературы. Поэзия, назидания поэта оказали самое положительное воздействие не только на современников, но и на</w:t>
      </w:r>
    </w:p>
    <w:p w:rsidR="00F64859" w:rsidRPr="0014715E" w:rsidRDefault="00F64859" w:rsidP="0014715E">
      <w:pPr>
        <w:shd w:val="clear" w:color="auto" w:fill="FFFFFF"/>
        <w:spacing w:after="0" w:line="240" w:lineRule="auto"/>
        <w:ind w:right="405"/>
        <w:rPr>
          <w:rFonts w:ascii="Times New Roman" w:hAnsi="Times New Roman"/>
          <w:color w:val="000000"/>
          <w:lang w:eastAsia="ru-RU"/>
        </w:rPr>
      </w:pPr>
      <w:r w:rsidRPr="0014715E">
        <w:rPr>
          <w:rFonts w:ascii="Times New Roman" w:hAnsi="Times New Roman"/>
          <w:color w:val="000000"/>
          <w:lang w:eastAsia="ru-RU"/>
        </w:rPr>
        <w:t>последующие поколения. Именем Абая названы улицы и населенные пункты в Казахстане. Его имя носят Алматинский национальный педагогический университет, Государственный академический театр оперы и балета в г. Алматы. В честь поэта установлены памятники в Казахстане и России. В вузах Казахстана проводятся ежегодные международные и республиканские конференции. Признанием таланта и выдающихся его заслуг перед человечеством стало объявление ЮНЕСКО 1995 года Годом Абая. В последние годы на базе ведущих зарубежных вузов стали открываться центры науки и культуры им. Абая. </w:t>
      </w:r>
    </w:p>
    <w:p w:rsidR="00F64859" w:rsidRDefault="00F64859" w:rsidP="0014715E">
      <w:pPr>
        <w:pStyle w:val="a5"/>
        <w:tabs>
          <w:tab w:val="left" w:pos="426"/>
        </w:tabs>
        <w:spacing w:after="0" w:line="240" w:lineRule="auto"/>
        <w:ind w:left="0"/>
        <w:rPr>
          <w:rFonts w:ascii="Times New Roman" w:hAnsi="Times New Roman"/>
          <w:color w:val="000000"/>
        </w:rPr>
      </w:pPr>
      <w:r>
        <w:rPr>
          <w:rFonts w:ascii="Times New Roman" w:hAnsi="Times New Roman"/>
          <w:b/>
        </w:rPr>
        <w:t>2.</w:t>
      </w:r>
      <w:r w:rsidRPr="0014715E">
        <w:rPr>
          <w:rFonts w:ascii="Arial" w:hAnsi="Arial" w:cs="Arial"/>
          <w:color w:val="000000"/>
          <w:sz w:val="20"/>
          <w:szCs w:val="20"/>
          <w:shd w:val="clear" w:color="auto" w:fill="FFFFFF"/>
        </w:rPr>
        <w:t xml:space="preserve"> </w:t>
      </w:r>
      <w:r w:rsidRPr="0014715E">
        <w:rPr>
          <w:rFonts w:ascii="Times New Roman" w:hAnsi="Times New Roman"/>
          <w:color w:val="000000"/>
          <w:shd w:val="clear" w:color="auto" w:fill="FFFFFF"/>
        </w:rPr>
        <w:t>Освоение целины шло в Акмолинской, Кокчетавской, Кустанайской, Северо-Казахстанской, Тургайской областях. Начало освоения было после Февральско-мартовского пленума ЦК КПСС 1954 год. Это была идея правительства. В Казахстане развернулось массовое строительство жилых домов, объектов культуры, появились новые промышленные предприятия, были проложены миллионы километров автодорог. На целинных просторах выросли сотни совхозов с необходимой инфраструктурой. Только в 1954 году было построено свыше 120 новых совхозов. В определенной степени улучшилось продовольственное снабжение населения. Распашка миллионов гектар земли, массовое строительство поселков резко сократило объемы пастбищных и сенокосных угодий. К негативным последствиям целины относятся закрытие казахских школ, перевод сельских казахских детей в школы-интернаты, увеличение некоренного населения, а также изменение местных топонимов.</w:t>
      </w:r>
      <w:r w:rsidRPr="0014715E">
        <w:rPr>
          <w:rFonts w:ascii="Times New Roman" w:hAnsi="Times New Roman"/>
          <w:color w:val="000000"/>
        </w:rPr>
        <w:t> </w:t>
      </w:r>
    </w:p>
    <w:p w:rsidR="00F64859" w:rsidRPr="0014715E" w:rsidRDefault="00F64859" w:rsidP="0014715E">
      <w:pPr>
        <w:pStyle w:val="a5"/>
        <w:tabs>
          <w:tab w:val="left" w:pos="426"/>
        </w:tabs>
        <w:spacing w:after="0" w:line="240" w:lineRule="auto"/>
        <w:ind w:left="0"/>
        <w:rPr>
          <w:rFonts w:ascii="Times New Roman" w:hAnsi="Times New Roman"/>
          <w:b/>
        </w:rPr>
      </w:pPr>
      <w:r w:rsidRPr="0014715E">
        <w:rPr>
          <w:rFonts w:ascii="Times New Roman" w:hAnsi="Times New Roman"/>
          <w:b/>
          <w:color w:val="000000"/>
        </w:rPr>
        <w:t>3.</w:t>
      </w:r>
      <w:r w:rsidRPr="0014715E">
        <w:rPr>
          <w:rFonts w:ascii="Arial" w:hAnsi="Arial" w:cs="Arial"/>
          <w:color w:val="000000"/>
          <w:sz w:val="20"/>
          <w:szCs w:val="20"/>
          <w:shd w:val="clear" w:color="auto" w:fill="FFFFFF"/>
        </w:rPr>
        <w:t xml:space="preserve"> </w:t>
      </w:r>
      <w:r w:rsidRPr="0014715E">
        <w:rPr>
          <w:rFonts w:ascii="Times New Roman" w:hAnsi="Times New Roman"/>
          <w:color w:val="000000"/>
          <w:shd w:val="clear" w:color="auto" w:fill="FFFFFF"/>
        </w:rPr>
        <w:t xml:space="preserve">Геродот писал, что соседями савроматов были аргиппеи, которые жили у подножья Уральских гор. Некоторые историки считают, что аргиппеи, сарматы, савроматы - это названия одного народа В 1 тысячелетии до н.э. жители Северного Казахстана перешли от земледелия и оседлости к кочевому образу жизни. Находимые здесь предметы искусства относятся к «звериному стилю». Культура племен Северного Казахстана имеет много общего с культурой сакских племен юга Казахстана На формирование сакской культуры в междуречье Иртыша и Урала сильное влияние оказала тасмолинская культура Памятники раннего железа в Северном Казахстане составляют улыбай-тасмолинскую культуру. Хорошо исследованы курганыБирлик, Алыпкаш, Покровка. Бектениз. три поселение Карлыга, Борки и Кеноткел. На правом берегу Есиля обнаружено укрепление-городище раннежелезного века -Актау. В раннем железном веке в Казахстане получило развитие искусство </w:t>
      </w:r>
      <w:r w:rsidRPr="0014715E">
        <w:rPr>
          <w:rFonts w:ascii="Times New Roman" w:hAnsi="Times New Roman"/>
          <w:color w:val="000000"/>
          <w:shd w:val="clear" w:color="auto" w:fill="FFFFFF"/>
        </w:rPr>
        <w:lastRenderedPageBreak/>
        <w:t>плавки иобработки цветных металлов. Металлические изделия вывозились в Восточную Европу и на Кавказ. Они относятся ко III-I вв. до н.э. Казахстан на 2-3 века раньше своих соседей стал центром древней металлургии. Северный Казахстан стал связующим регионом между металлургическими центрами Казахстана и Сибири с Восточной Европой.</w:t>
      </w:r>
    </w:p>
    <w:p w:rsidR="00F64859" w:rsidRPr="009C5B0C" w:rsidRDefault="00F1253E" w:rsidP="00BE1268">
      <w:pPr>
        <w:pStyle w:val="a5"/>
        <w:tabs>
          <w:tab w:val="left" w:pos="426"/>
        </w:tabs>
        <w:spacing w:after="0" w:line="240" w:lineRule="auto"/>
        <w:ind w:left="0"/>
        <w:jc w:val="center"/>
        <w:rPr>
          <w:rFonts w:ascii="Arial" w:hAnsi="Arial" w:cs="Arial"/>
          <w:spacing w:val="-4"/>
          <w:sz w:val="28"/>
          <w:szCs w:val="28"/>
        </w:rPr>
      </w:pPr>
      <w:r w:rsidRPr="00F1253E">
        <w:rPr>
          <w:noProof/>
          <w:lang w:eastAsia="ru-RU"/>
        </w:rPr>
        <w:pict>
          <v:shape id="Рисунок 5" o:spid="_x0000_s1027" type="#_x0000_t75" style="position:absolute;left:0;text-align:left;margin-left:0;margin-top:3.4pt;width:481.5pt;height:322.5pt;z-index:-6;visibility:visible">
            <v:imagedata r:id="rId9" o:title=""/>
          </v:shape>
        </w:pict>
      </w:r>
    </w:p>
    <w:p w:rsidR="00F64859" w:rsidRPr="009C5B0C" w:rsidRDefault="00F64859" w:rsidP="00BE1268">
      <w:pPr>
        <w:spacing w:after="0" w:line="240" w:lineRule="auto"/>
        <w:jc w:val="center"/>
        <w:rPr>
          <w:rFonts w:ascii="Arial" w:hAnsi="Arial" w:cs="Arial"/>
          <w:b/>
          <w:sz w:val="28"/>
          <w:szCs w:val="28"/>
        </w:rPr>
      </w:pPr>
    </w:p>
    <w:p w:rsidR="00F64859" w:rsidRPr="009C5B0C" w:rsidRDefault="00F64859" w:rsidP="00BE1268">
      <w:pPr>
        <w:tabs>
          <w:tab w:val="left" w:pos="426"/>
        </w:tabs>
        <w:spacing w:after="0" w:line="240" w:lineRule="auto"/>
        <w:jc w:val="both"/>
        <w:rPr>
          <w:rFonts w:ascii="Arial" w:hAnsi="Arial" w:cs="Arial"/>
          <w:sz w:val="28"/>
          <w:szCs w:val="28"/>
        </w:rPr>
      </w:pPr>
    </w:p>
    <w:p w:rsidR="00F64859" w:rsidRPr="009C5B0C" w:rsidRDefault="00F64859" w:rsidP="00BE1268">
      <w:pPr>
        <w:tabs>
          <w:tab w:val="left" w:pos="426"/>
        </w:tabs>
        <w:spacing w:after="0" w:line="240" w:lineRule="auto"/>
        <w:jc w:val="both"/>
        <w:rPr>
          <w:rFonts w:ascii="Arial" w:hAnsi="Arial" w:cs="Arial"/>
          <w:sz w:val="28"/>
          <w:szCs w:val="28"/>
        </w:rPr>
      </w:pPr>
    </w:p>
    <w:p w:rsidR="00F64859" w:rsidRPr="009C5B0C" w:rsidRDefault="00F64859" w:rsidP="00BE1268">
      <w:pPr>
        <w:tabs>
          <w:tab w:val="left" w:pos="426"/>
        </w:tabs>
        <w:spacing w:after="0" w:line="240" w:lineRule="auto"/>
        <w:jc w:val="both"/>
        <w:rPr>
          <w:rFonts w:ascii="Arial" w:hAnsi="Arial" w:cs="Arial"/>
          <w:sz w:val="28"/>
          <w:szCs w:val="28"/>
        </w:rPr>
      </w:pPr>
    </w:p>
    <w:p w:rsidR="00F64859" w:rsidRPr="009C5B0C" w:rsidRDefault="00F64859" w:rsidP="00BE1268">
      <w:pPr>
        <w:tabs>
          <w:tab w:val="left" w:pos="426"/>
        </w:tabs>
        <w:spacing w:after="0" w:line="240" w:lineRule="auto"/>
        <w:jc w:val="both"/>
        <w:rPr>
          <w:rFonts w:ascii="Arial" w:hAnsi="Arial" w:cs="Arial"/>
          <w:sz w:val="28"/>
          <w:szCs w:val="28"/>
        </w:rPr>
      </w:pPr>
    </w:p>
    <w:p w:rsidR="00F64859" w:rsidRPr="009C5B0C" w:rsidRDefault="00F64859" w:rsidP="00BE1268">
      <w:pPr>
        <w:tabs>
          <w:tab w:val="left" w:pos="426"/>
        </w:tabs>
        <w:spacing w:after="0" w:line="240" w:lineRule="auto"/>
        <w:jc w:val="both"/>
        <w:rPr>
          <w:rFonts w:ascii="Arial" w:hAnsi="Arial" w:cs="Arial"/>
          <w:sz w:val="28"/>
          <w:szCs w:val="28"/>
        </w:rPr>
      </w:pPr>
    </w:p>
    <w:p w:rsidR="00F64859" w:rsidRPr="009C5B0C" w:rsidRDefault="00F64859" w:rsidP="00BE1268">
      <w:pPr>
        <w:tabs>
          <w:tab w:val="left" w:pos="426"/>
        </w:tabs>
        <w:spacing w:after="0" w:line="240" w:lineRule="auto"/>
        <w:jc w:val="both"/>
        <w:rPr>
          <w:rFonts w:ascii="Arial" w:hAnsi="Arial" w:cs="Arial"/>
          <w:sz w:val="28"/>
          <w:szCs w:val="28"/>
        </w:rPr>
      </w:pPr>
    </w:p>
    <w:p w:rsidR="00F64859" w:rsidRPr="009C5B0C" w:rsidRDefault="00F64859" w:rsidP="00BE1268">
      <w:pPr>
        <w:tabs>
          <w:tab w:val="left" w:pos="426"/>
        </w:tabs>
        <w:spacing w:after="0" w:line="240" w:lineRule="auto"/>
        <w:jc w:val="both"/>
        <w:rPr>
          <w:rFonts w:ascii="Arial" w:hAnsi="Arial" w:cs="Arial"/>
          <w:sz w:val="28"/>
          <w:szCs w:val="28"/>
        </w:rPr>
      </w:pPr>
    </w:p>
    <w:p w:rsidR="00F64859" w:rsidRPr="009C5B0C" w:rsidRDefault="00F64859" w:rsidP="00BE1268">
      <w:pPr>
        <w:tabs>
          <w:tab w:val="left" w:pos="426"/>
        </w:tabs>
        <w:spacing w:after="0" w:line="240" w:lineRule="auto"/>
        <w:jc w:val="both"/>
        <w:rPr>
          <w:rFonts w:ascii="Arial" w:hAnsi="Arial" w:cs="Arial"/>
          <w:sz w:val="28"/>
          <w:szCs w:val="28"/>
        </w:rPr>
      </w:pPr>
    </w:p>
    <w:p w:rsidR="00F64859" w:rsidRPr="009C5B0C" w:rsidRDefault="00F64859" w:rsidP="00BE1268">
      <w:pPr>
        <w:tabs>
          <w:tab w:val="left" w:pos="426"/>
        </w:tabs>
        <w:spacing w:after="0" w:line="240" w:lineRule="auto"/>
        <w:jc w:val="both"/>
        <w:rPr>
          <w:rFonts w:ascii="Arial" w:hAnsi="Arial" w:cs="Arial"/>
          <w:sz w:val="28"/>
          <w:szCs w:val="28"/>
        </w:rPr>
      </w:pPr>
    </w:p>
    <w:p w:rsidR="00F64859" w:rsidRPr="009C5B0C" w:rsidRDefault="00F64859" w:rsidP="00BE1268">
      <w:pPr>
        <w:tabs>
          <w:tab w:val="left" w:pos="426"/>
        </w:tabs>
        <w:spacing w:after="0" w:line="240" w:lineRule="auto"/>
        <w:jc w:val="both"/>
        <w:rPr>
          <w:rFonts w:ascii="Arial" w:hAnsi="Arial" w:cs="Arial"/>
          <w:sz w:val="28"/>
          <w:szCs w:val="28"/>
        </w:rPr>
      </w:pPr>
    </w:p>
    <w:p w:rsidR="00F64859" w:rsidRPr="009C5B0C" w:rsidRDefault="00F64859" w:rsidP="00BE1268">
      <w:pPr>
        <w:tabs>
          <w:tab w:val="left" w:pos="426"/>
        </w:tabs>
        <w:spacing w:after="0" w:line="240" w:lineRule="auto"/>
        <w:jc w:val="both"/>
        <w:rPr>
          <w:rFonts w:ascii="Arial" w:hAnsi="Arial" w:cs="Arial"/>
          <w:sz w:val="28"/>
          <w:szCs w:val="28"/>
        </w:rPr>
      </w:pPr>
    </w:p>
    <w:p w:rsidR="00F64859" w:rsidRPr="009C5B0C" w:rsidRDefault="00F64859" w:rsidP="00BE1268">
      <w:pPr>
        <w:tabs>
          <w:tab w:val="left" w:pos="426"/>
        </w:tabs>
        <w:spacing w:after="0" w:line="240" w:lineRule="auto"/>
        <w:jc w:val="both"/>
        <w:rPr>
          <w:rFonts w:ascii="Arial" w:hAnsi="Arial" w:cs="Arial"/>
          <w:sz w:val="28"/>
          <w:szCs w:val="28"/>
        </w:rPr>
      </w:pPr>
    </w:p>
    <w:p w:rsidR="00F64859" w:rsidRPr="009C5B0C" w:rsidRDefault="00F64859" w:rsidP="00BE1268">
      <w:pPr>
        <w:tabs>
          <w:tab w:val="left" w:pos="426"/>
        </w:tabs>
        <w:spacing w:after="0" w:line="240" w:lineRule="auto"/>
        <w:jc w:val="both"/>
        <w:rPr>
          <w:rFonts w:ascii="Arial" w:hAnsi="Arial" w:cs="Arial"/>
          <w:sz w:val="28"/>
          <w:szCs w:val="28"/>
        </w:rPr>
      </w:pPr>
    </w:p>
    <w:p w:rsidR="00F64859" w:rsidRPr="009C5B0C" w:rsidRDefault="00F64859" w:rsidP="00BE1268">
      <w:pPr>
        <w:tabs>
          <w:tab w:val="left" w:pos="426"/>
        </w:tabs>
        <w:spacing w:after="0" w:line="240" w:lineRule="auto"/>
        <w:jc w:val="both"/>
        <w:rPr>
          <w:rFonts w:ascii="Arial" w:hAnsi="Arial" w:cs="Arial"/>
          <w:sz w:val="28"/>
          <w:szCs w:val="28"/>
        </w:rPr>
      </w:pPr>
    </w:p>
    <w:p w:rsidR="00F64859" w:rsidRPr="009C5B0C" w:rsidRDefault="00F64859" w:rsidP="00BE1268">
      <w:pPr>
        <w:tabs>
          <w:tab w:val="left" w:pos="426"/>
        </w:tabs>
        <w:spacing w:after="0" w:line="240" w:lineRule="auto"/>
        <w:jc w:val="both"/>
        <w:rPr>
          <w:rFonts w:ascii="Arial" w:hAnsi="Arial" w:cs="Arial"/>
          <w:sz w:val="28"/>
          <w:szCs w:val="28"/>
        </w:rPr>
      </w:pPr>
    </w:p>
    <w:p w:rsidR="00F64859" w:rsidRPr="009C5B0C" w:rsidRDefault="00F64859" w:rsidP="00BE1268">
      <w:pPr>
        <w:tabs>
          <w:tab w:val="left" w:pos="426"/>
        </w:tabs>
        <w:spacing w:after="0" w:line="240" w:lineRule="auto"/>
        <w:jc w:val="both"/>
        <w:rPr>
          <w:rFonts w:ascii="Arial" w:hAnsi="Arial" w:cs="Arial"/>
          <w:sz w:val="28"/>
          <w:szCs w:val="28"/>
        </w:rPr>
      </w:pPr>
    </w:p>
    <w:p w:rsidR="00F64859" w:rsidRPr="009C5B0C" w:rsidRDefault="00F64859" w:rsidP="00BE1268">
      <w:pPr>
        <w:spacing w:after="0" w:line="240" w:lineRule="auto"/>
        <w:jc w:val="center"/>
        <w:rPr>
          <w:rFonts w:ascii="Arial" w:hAnsi="Arial" w:cs="Arial"/>
          <w:b/>
          <w:sz w:val="28"/>
          <w:szCs w:val="28"/>
        </w:rPr>
      </w:pPr>
    </w:p>
    <w:p w:rsidR="00F64859" w:rsidRDefault="00F64859" w:rsidP="00BE1268">
      <w:pPr>
        <w:pStyle w:val="a5"/>
        <w:tabs>
          <w:tab w:val="left" w:pos="426"/>
        </w:tabs>
        <w:spacing w:after="0" w:line="240" w:lineRule="auto"/>
        <w:ind w:left="0"/>
        <w:jc w:val="center"/>
        <w:rPr>
          <w:rFonts w:ascii="Arial" w:hAnsi="Arial" w:cs="Arial"/>
          <w:b/>
          <w:sz w:val="28"/>
          <w:szCs w:val="28"/>
        </w:rPr>
      </w:pPr>
    </w:p>
    <w:p w:rsidR="00F64859" w:rsidRDefault="00F64859" w:rsidP="00BE1268">
      <w:pPr>
        <w:pStyle w:val="a5"/>
        <w:tabs>
          <w:tab w:val="left" w:pos="426"/>
        </w:tabs>
        <w:spacing w:after="0" w:line="240" w:lineRule="auto"/>
        <w:ind w:left="0"/>
        <w:jc w:val="center"/>
        <w:rPr>
          <w:rFonts w:ascii="Arial" w:hAnsi="Arial" w:cs="Arial"/>
          <w:b/>
          <w:sz w:val="28"/>
          <w:szCs w:val="28"/>
        </w:rPr>
      </w:pPr>
    </w:p>
    <w:p w:rsidR="00F64859" w:rsidRPr="0014715E" w:rsidRDefault="00F64859" w:rsidP="0014715E">
      <w:pPr>
        <w:pStyle w:val="a5"/>
        <w:tabs>
          <w:tab w:val="left" w:pos="426"/>
        </w:tabs>
        <w:spacing w:after="0" w:line="240" w:lineRule="auto"/>
        <w:ind w:left="0"/>
        <w:rPr>
          <w:rFonts w:ascii="Times New Roman" w:hAnsi="Times New Roman"/>
          <w:b/>
        </w:rPr>
      </w:pPr>
      <w:r w:rsidRPr="0014715E">
        <w:rPr>
          <w:rFonts w:ascii="Times New Roman" w:hAnsi="Times New Roman"/>
          <w:b/>
        </w:rPr>
        <w:t>Билет № 11</w:t>
      </w:r>
    </w:p>
    <w:p w:rsidR="00F64859" w:rsidRPr="0014715E" w:rsidRDefault="00F64859" w:rsidP="00BE1268">
      <w:pPr>
        <w:tabs>
          <w:tab w:val="left" w:pos="426"/>
        </w:tabs>
        <w:spacing w:after="0" w:line="240" w:lineRule="auto"/>
        <w:jc w:val="both"/>
        <w:rPr>
          <w:rFonts w:ascii="Times New Roman" w:hAnsi="Times New Roman"/>
          <w:b/>
          <w:spacing w:val="1"/>
        </w:rPr>
      </w:pPr>
      <w:r w:rsidRPr="0014715E">
        <w:rPr>
          <w:rFonts w:ascii="Times New Roman" w:hAnsi="Times New Roman"/>
          <w:b/>
        </w:rPr>
        <w:t>1.</w:t>
      </w:r>
      <w:r w:rsidRPr="0014715E">
        <w:rPr>
          <w:rFonts w:ascii="Times New Roman" w:hAnsi="Times New Roman"/>
          <w:b/>
          <w:spacing w:val="1"/>
        </w:rPr>
        <w:t xml:space="preserve">АлиханБукейханов - лидер национального демократического движения в начале </w:t>
      </w:r>
      <w:r w:rsidRPr="0014715E">
        <w:rPr>
          <w:rFonts w:ascii="Times New Roman" w:hAnsi="Times New Roman"/>
          <w:b/>
          <w:spacing w:val="1"/>
          <w:lang w:val="en-US"/>
        </w:rPr>
        <w:t>XX</w:t>
      </w:r>
      <w:r w:rsidRPr="0014715E">
        <w:rPr>
          <w:rFonts w:ascii="Times New Roman" w:hAnsi="Times New Roman"/>
          <w:b/>
          <w:spacing w:val="1"/>
        </w:rPr>
        <w:t xml:space="preserve"> века.</w:t>
      </w:r>
    </w:p>
    <w:p w:rsidR="00F64859" w:rsidRPr="0014715E" w:rsidRDefault="00F64859" w:rsidP="00BE1268">
      <w:pPr>
        <w:pStyle w:val="a5"/>
        <w:tabs>
          <w:tab w:val="left" w:pos="426"/>
        </w:tabs>
        <w:spacing w:after="0" w:line="240" w:lineRule="auto"/>
        <w:ind w:left="0"/>
        <w:jc w:val="both"/>
        <w:rPr>
          <w:rFonts w:ascii="Times New Roman" w:hAnsi="Times New Roman"/>
          <w:b/>
          <w:spacing w:val="-4"/>
        </w:rPr>
      </w:pPr>
      <w:r w:rsidRPr="0014715E">
        <w:rPr>
          <w:rFonts w:ascii="Times New Roman" w:hAnsi="Times New Roman"/>
          <w:b/>
          <w:spacing w:val="-4"/>
        </w:rPr>
        <w:t>2. Охарактеризуйте особенности погребений</w:t>
      </w:r>
      <w:r>
        <w:rPr>
          <w:rFonts w:ascii="Times New Roman" w:hAnsi="Times New Roman"/>
          <w:b/>
          <w:spacing w:val="-4"/>
        </w:rPr>
        <w:t xml:space="preserve"> </w:t>
      </w:r>
      <w:r w:rsidRPr="0014715E">
        <w:rPr>
          <w:rFonts w:ascii="Times New Roman" w:hAnsi="Times New Roman"/>
          <w:b/>
          <w:spacing w:val="-4"/>
        </w:rPr>
        <w:t>Тасмолинской культуры.</w:t>
      </w:r>
    </w:p>
    <w:p w:rsidR="00F64859" w:rsidRPr="00A975F3" w:rsidRDefault="00F64859" w:rsidP="00BE1268">
      <w:pPr>
        <w:pStyle w:val="a5"/>
        <w:tabs>
          <w:tab w:val="left" w:pos="426"/>
        </w:tabs>
        <w:spacing w:after="0" w:line="240" w:lineRule="auto"/>
        <w:ind w:left="0"/>
        <w:jc w:val="both"/>
        <w:rPr>
          <w:rFonts w:ascii="Times New Roman" w:hAnsi="Times New Roman"/>
          <w:b/>
        </w:rPr>
      </w:pPr>
      <w:r w:rsidRPr="0014715E">
        <w:rPr>
          <w:rFonts w:ascii="Times New Roman" w:hAnsi="Times New Roman"/>
          <w:b/>
          <w:spacing w:val="-4"/>
        </w:rPr>
        <w:t xml:space="preserve">3.Предпосылки </w:t>
      </w:r>
      <w:r w:rsidRPr="0014715E">
        <w:rPr>
          <w:rFonts w:ascii="Times New Roman" w:hAnsi="Times New Roman"/>
          <w:b/>
        </w:rPr>
        <w:t>провозглашения независимости Казахстана.</w:t>
      </w:r>
    </w:p>
    <w:p w:rsidR="00F64859" w:rsidRDefault="00F64859" w:rsidP="00BE1268">
      <w:pPr>
        <w:pStyle w:val="a5"/>
        <w:tabs>
          <w:tab w:val="left" w:pos="426"/>
        </w:tabs>
        <w:spacing w:after="0" w:line="240" w:lineRule="auto"/>
        <w:ind w:left="0"/>
        <w:jc w:val="both"/>
        <w:rPr>
          <w:rFonts w:ascii="Times New Roman" w:hAnsi="Times New Roman"/>
          <w:b/>
          <w:lang w:val="kk-KZ"/>
        </w:rPr>
      </w:pPr>
    </w:p>
    <w:p w:rsidR="00F64859" w:rsidRDefault="00F64859" w:rsidP="00BE1268">
      <w:pPr>
        <w:pStyle w:val="a5"/>
        <w:tabs>
          <w:tab w:val="left" w:pos="426"/>
        </w:tabs>
        <w:spacing w:after="0" w:line="240" w:lineRule="auto"/>
        <w:ind w:left="0"/>
        <w:jc w:val="both"/>
        <w:rPr>
          <w:rFonts w:ascii="Times New Roman" w:hAnsi="Times New Roman"/>
          <w:b/>
          <w:lang w:val="kk-KZ"/>
        </w:rPr>
      </w:pPr>
      <w:r>
        <w:rPr>
          <w:rFonts w:ascii="Times New Roman" w:hAnsi="Times New Roman"/>
          <w:b/>
          <w:lang w:val="kk-KZ"/>
        </w:rPr>
        <w:t>Ответ:</w:t>
      </w:r>
    </w:p>
    <w:p w:rsidR="00F64859" w:rsidRDefault="00F64859" w:rsidP="00BE1268">
      <w:pPr>
        <w:pStyle w:val="a5"/>
        <w:tabs>
          <w:tab w:val="left" w:pos="426"/>
        </w:tabs>
        <w:spacing w:after="0" w:line="240" w:lineRule="auto"/>
        <w:ind w:left="0"/>
        <w:jc w:val="both"/>
        <w:rPr>
          <w:rFonts w:ascii="Arial" w:hAnsi="Arial" w:cs="Arial"/>
          <w:color w:val="000000"/>
          <w:sz w:val="20"/>
          <w:szCs w:val="20"/>
        </w:rPr>
      </w:pPr>
    </w:p>
    <w:p w:rsidR="00F64859" w:rsidRPr="00A975F3" w:rsidRDefault="00F64859" w:rsidP="00A975F3">
      <w:pPr>
        <w:pStyle w:val="a5"/>
        <w:tabs>
          <w:tab w:val="left" w:pos="426"/>
        </w:tabs>
        <w:spacing w:after="0" w:line="240" w:lineRule="auto"/>
        <w:ind w:left="0"/>
        <w:rPr>
          <w:rFonts w:ascii="Times New Roman" w:hAnsi="Times New Roman"/>
          <w:lang w:val="kk-KZ"/>
        </w:rPr>
      </w:pPr>
      <w:r w:rsidRPr="00A975F3">
        <w:rPr>
          <w:rFonts w:ascii="Times New Roman" w:hAnsi="Times New Roman"/>
          <w:b/>
          <w:color w:val="000000"/>
        </w:rPr>
        <w:t>1</w:t>
      </w:r>
      <w:r w:rsidRPr="00A975F3">
        <w:rPr>
          <w:rFonts w:ascii="Times New Roman" w:hAnsi="Times New Roman"/>
          <w:color w:val="000000"/>
        </w:rPr>
        <w:t>.</w:t>
      </w:r>
      <w:r w:rsidRPr="00A975F3">
        <w:rPr>
          <w:rFonts w:ascii="Times New Roman" w:hAnsi="Times New Roman"/>
          <w:color w:val="000000"/>
          <w:shd w:val="clear" w:color="auto" w:fill="FFFFFF"/>
        </w:rPr>
        <w:t>Есть деятели, имена которые не тускнеют с годами. Такой яркой личностью был Алихан Букейханов. И несмотря на многолетние запреты, шельмование как «буржуазного националиста», «классового врага» их идеи помогли изменить мир к лучшему.</w:t>
      </w:r>
      <w:r w:rsidRPr="00A975F3">
        <w:rPr>
          <w:rFonts w:ascii="Times New Roman" w:hAnsi="Times New Roman"/>
          <w:color w:val="000000"/>
        </w:rPr>
        <w:t> </w:t>
      </w:r>
      <w:r w:rsidRPr="00A975F3">
        <w:rPr>
          <w:rFonts w:ascii="Times New Roman" w:hAnsi="Times New Roman"/>
          <w:color w:val="000000"/>
        </w:rPr>
        <w:br/>
      </w:r>
      <w:r w:rsidRPr="00A975F3">
        <w:rPr>
          <w:rFonts w:ascii="Times New Roman" w:hAnsi="Times New Roman"/>
          <w:color w:val="000000"/>
          <w:shd w:val="clear" w:color="auto" w:fill="FFFFFF"/>
        </w:rPr>
        <w:t xml:space="preserve">Идеи защиты бесправного народа от притеснении колониальных властей заставляет Алихана заняться правозащитной деятельностью. В этот же период Алихан Букейханов начинает заниматься активной политической деятельностью. Политические взгляды А. Букейханова, сначала принявшего марксизм, изменяются после революции 1905 года. В марксизме он не принимает агрессивные идеи отрицания частной собственности, идеологию классового превосходства. В марте 1917 года А. Букейханов назначается комиссаром Временного правительства. Но главная его цель в этот период - провозглашение и создание казахской автономии. На Первом Общеказахском съезде, проходившем в городе Оренбурге с 21 по 28 июля 1917 года, произошло организационное оформление партии «Алаш». В советский период программа и деятельность партии «Алаш» подвергалась тотальному остракизму, как «буржуазные и националистические». А. Букейханов и его соратники сами нередко оказывались на волоске от смерти. В 1920 году после объявленной советскими властями амнистии лидер Алаш-Орды привлекался, с большими ограничениями, к просветительской работе. Ему поручались также переводы на казахский язык произведения Л. Толстого, А. Чехова, В. Короленко, писателей Европы и тюркоязычных авторов. Алихан Букейханов, один из выдающихся деятелей Казахстана, был арестован в Москве в 1937 году. 27 сентября 1937 года военной коллегией Верховного суда СССР по необоснованному обвинению Алихан Нурмухаметович Букейханов был </w:t>
      </w:r>
      <w:r w:rsidRPr="00A975F3">
        <w:rPr>
          <w:rFonts w:ascii="Times New Roman" w:hAnsi="Times New Roman"/>
          <w:color w:val="000000"/>
          <w:shd w:val="clear" w:color="auto" w:fill="FFFFFF"/>
        </w:rPr>
        <w:lastRenderedPageBreak/>
        <w:t>приговорен к расстрелу. На допросах и неправедном суде взял на себя всю ответственность за действия партии «Алаш», пытаясь защитить участников движения. Делал он это сознательно.</w:t>
      </w:r>
      <w:r w:rsidRPr="00A975F3">
        <w:rPr>
          <w:rFonts w:ascii="Times New Roman" w:hAnsi="Times New Roman"/>
          <w:color w:val="000000"/>
        </w:rPr>
        <w:t> </w:t>
      </w:r>
      <w:r w:rsidRPr="00A975F3">
        <w:rPr>
          <w:rFonts w:ascii="Times New Roman" w:hAnsi="Times New Roman"/>
          <w:color w:val="000000"/>
        </w:rPr>
        <w:br/>
      </w:r>
      <w:r w:rsidRPr="00A975F3">
        <w:rPr>
          <w:rFonts w:ascii="Times New Roman" w:hAnsi="Times New Roman"/>
          <w:b/>
          <w:color w:val="000000"/>
          <w:shd w:val="clear" w:color="auto" w:fill="FFFFFF"/>
        </w:rPr>
        <w:t>2.</w:t>
      </w:r>
      <w:r w:rsidRPr="00A975F3">
        <w:rPr>
          <w:rFonts w:ascii="Times New Roman" w:hAnsi="Times New Roman"/>
          <w:color w:val="000000"/>
          <w:shd w:val="clear" w:color="auto" w:fill="FFFFFF"/>
        </w:rPr>
        <w:t>Тасмолинская культура, археологическая культура эпохи раннего железного века, распространённая главным образом на территории Центрального Казахстана. Названа по урочищу Тасмола в Куйбышевском районе Павлодарской области, где раскопан типичный для этой культуры могильник. Погребальные сооружения Тасмолинская культура состоят обычно из большого кургана и</w:t>
      </w:r>
      <w:r w:rsidRPr="00A975F3">
        <w:rPr>
          <w:rFonts w:ascii="Times New Roman" w:hAnsi="Times New Roman"/>
          <w:color w:val="000000"/>
        </w:rPr>
        <w:t> </w:t>
      </w:r>
      <w:r w:rsidRPr="00A975F3">
        <w:rPr>
          <w:rFonts w:ascii="Times New Roman" w:hAnsi="Times New Roman"/>
          <w:color w:val="000000"/>
        </w:rPr>
        <w:br/>
      </w:r>
      <w:r w:rsidRPr="00A975F3">
        <w:rPr>
          <w:rFonts w:ascii="Times New Roman" w:hAnsi="Times New Roman"/>
          <w:color w:val="000000"/>
          <w:shd w:val="clear" w:color="auto" w:fill="FFFFFF"/>
        </w:rPr>
        <w:t>примыкающего к нему малого, от которого отходят на В. «усы» — две каменные дугообразные гряды длиной от 20 до 200 и более м. Основной курган заключает в себе погребение — трупоположение головой на С. в овальной могильной яме, перекрытой каменными плитами; под насыпью малого кургана, как правило, находится конский скелет и глиняная посуда. В ранних курганах (7—6 вв. до н. э.) у ног погребённых помещены конские и бараньи головы. Инвентарь: бронзовые наконечники стрел (втульчатые двуперые и черешковые трёхперые), кинжалы с бабочковидным перекрестьем, стремечковидные удила и пр. Для более позднего периода (5—3 вв. до н. э.) характерны бронз, втульчатые трёхперые наконечники стрел, кольчатые удила и др. Племена Тасмолинская культура были кочевыми скотоводами, обладали высокой техникой обработки кости и металла. Для их прикладного искусства характерен звериный стиль.</w:t>
      </w:r>
    </w:p>
    <w:p w:rsidR="00F64859" w:rsidRDefault="00F64859" w:rsidP="00A975F3">
      <w:pPr>
        <w:pStyle w:val="a5"/>
        <w:tabs>
          <w:tab w:val="left" w:pos="426"/>
        </w:tabs>
        <w:spacing w:after="0" w:line="240" w:lineRule="auto"/>
        <w:ind w:left="0"/>
        <w:rPr>
          <w:rFonts w:ascii="Times New Roman" w:hAnsi="Times New Roman"/>
          <w:b/>
          <w:spacing w:val="-4"/>
        </w:rPr>
      </w:pPr>
      <w:r>
        <w:rPr>
          <w:rFonts w:ascii="Times New Roman" w:hAnsi="Times New Roman"/>
          <w:b/>
          <w:spacing w:val="-4"/>
        </w:rPr>
        <w:t>3.</w:t>
      </w:r>
      <w:r w:rsidRPr="00A975F3">
        <w:rPr>
          <w:rFonts w:ascii="Times New Roman" w:hAnsi="Times New Roman"/>
          <w:color w:val="111111"/>
        </w:rPr>
        <w:t xml:space="preserve"> С конца 80-х годов - начало 90-х годов ярче проявились тенденции к распаду идеологической, территориальной, политической и экономической целостности СССР. Ярким проявлением данного процесса стал - Августовский переворот. 19 августа 1991 года по радио и телевидению был зачитан Указ вице- президента Г.Янаева и заявление Советского руководства, в котором было объявлено о болезни М.Горбачева и невозможности исполнения им своих обязанностей и о том, что всю полноту власти в стране берет на себя Государственный комитет по чрезвычайному положению СССР (ГКЧП). В состав ГКЧП вошли: Г.Янаев - вице-президент СССР, В.Павлов - премьер- министр, В.Крючков -председатель КГБ СССР, Б.Пуго – министр внутренних дел, О.Бакланов - первый председатель Совета обороны СССР, А.Тизяков — председатель Ассоциации Государственных предприятий и объектов промышленности, транспорта и связи СССР и В.Стародубцев- председатель Крестьянского союза. 20 августа был опубликован своего рода манифест ГКЧП - обращение к советскому народу. В нем говорилось, что перестройка зашла в тупик - растоптаны результаты общенационального референдума о единстве Отечества (СССР), потеряли радости жизни десятки миллионов советских людей, в самом недалеком неизбежен новый виток обнищания). Вторая часть «Обращения» состояла из обещаний ГКЧП: провести всенародное обсуждение проекта нового Союзного договора, восстановить законность и правопорядок, поддержать частное предпринимательство, решить продовольственную и жилищную проблемы и т.д. Но, 21 августа путч провалился. М.Горбачев вернулся из Форса в Москву, лидеры ГКЧП были арестованы. Эти события ускорили распад СССР. 1 декабря 1991 года состоялись всенародные выборы Президента Казахстана, им стал Н.А.Назарбаев, который 10 декабря вступил в должность. 10 декабря 1991 года Н.Назарбаев подписал принятый парламентом Закон о переименовании Казахской ССР в Республику Казахстан. 12 декабря 1991 года Президент издал Указ о реабилитации граждан, привлеченных к ответственности за участие в событиях 17-18 декабря 1986 года. </w:t>
      </w:r>
      <w:r w:rsidRPr="00A975F3">
        <w:rPr>
          <w:rFonts w:ascii="Times New Roman" w:hAnsi="Times New Roman"/>
          <w:color w:val="111111"/>
        </w:rPr>
        <w:br/>
      </w:r>
    </w:p>
    <w:p w:rsidR="00F64859" w:rsidRPr="00A975F3" w:rsidRDefault="00F64859" w:rsidP="00A975F3">
      <w:pPr>
        <w:pStyle w:val="a5"/>
        <w:tabs>
          <w:tab w:val="left" w:pos="426"/>
        </w:tabs>
        <w:spacing w:after="0" w:line="240" w:lineRule="auto"/>
        <w:ind w:left="0"/>
        <w:rPr>
          <w:rFonts w:ascii="Times New Roman" w:hAnsi="Times New Roman"/>
          <w:b/>
          <w:spacing w:val="-4"/>
        </w:rPr>
      </w:pPr>
      <w:r w:rsidRPr="0014715E">
        <w:rPr>
          <w:rFonts w:ascii="Times New Roman" w:hAnsi="Times New Roman"/>
          <w:b/>
        </w:rPr>
        <w:t>Билет № 12</w:t>
      </w:r>
    </w:p>
    <w:p w:rsidR="00F64859" w:rsidRPr="0014715E" w:rsidRDefault="00F64859" w:rsidP="00BE1268">
      <w:pPr>
        <w:tabs>
          <w:tab w:val="left" w:pos="426"/>
        </w:tabs>
        <w:spacing w:after="0" w:line="240" w:lineRule="auto"/>
        <w:jc w:val="both"/>
        <w:rPr>
          <w:rFonts w:ascii="Times New Roman" w:hAnsi="Times New Roman"/>
          <w:b/>
          <w:spacing w:val="1"/>
        </w:rPr>
      </w:pPr>
      <w:r w:rsidRPr="0014715E">
        <w:rPr>
          <w:rFonts w:ascii="Times New Roman" w:hAnsi="Times New Roman"/>
          <w:b/>
          <w:spacing w:val="1"/>
        </w:rPr>
        <w:t xml:space="preserve">1.Иностранный капитал в Казахстане в начале </w:t>
      </w:r>
      <w:r w:rsidRPr="0014715E">
        <w:rPr>
          <w:rFonts w:ascii="Times New Roman" w:hAnsi="Times New Roman"/>
          <w:b/>
          <w:spacing w:val="1"/>
          <w:lang w:val="en-US"/>
        </w:rPr>
        <w:t>XX</w:t>
      </w:r>
      <w:r w:rsidRPr="0014715E">
        <w:rPr>
          <w:rFonts w:ascii="Times New Roman" w:hAnsi="Times New Roman"/>
          <w:b/>
          <w:spacing w:val="1"/>
        </w:rPr>
        <w:t xml:space="preserve"> века.</w:t>
      </w:r>
    </w:p>
    <w:p w:rsidR="00F64859" w:rsidRPr="0014715E" w:rsidRDefault="00F64859" w:rsidP="00BE1268">
      <w:pPr>
        <w:pStyle w:val="a5"/>
        <w:tabs>
          <w:tab w:val="left" w:pos="426"/>
        </w:tabs>
        <w:spacing w:after="0" w:line="240" w:lineRule="auto"/>
        <w:ind w:left="0"/>
        <w:jc w:val="both"/>
        <w:rPr>
          <w:rFonts w:ascii="Times New Roman" w:hAnsi="Times New Roman"/>
          <w:b/>
          <w:spacing w:val="-4"/>
        </w:rPr>
      </w:pPr>
      <w:r w:rsidRPr="0014715E">
        <w:rPr>
          <w:rFonts w:ascii="Times New Roman" w:hAnsi="Times New Roman"/>
          <w:b/>
          <w:spacing w:val="-4"/>
        </w:rPr>
        <w:t>2.Техника полихромного стиля.</w:t>
      </w:r>
    </w:p>
    <w:p w:rsidR="00F64859" w:rsidRPr="0014715E" w:rsidRDefault="00F64859" w:rsidP="00D309B7">
      <w:pPr>
        <w:pStyle w:val="a5"/>
        <w:tabs>
          <w:tab w:val="left" w:pos="426"/>
        </w:tabs>
        <w:spacing w:after="0" w:line="240" w:lineRule="auto"/>
        <w:ind w:left="0"/>
        <w:jc w:val="both"/>
        <w:rPr>
          <w:rFonts w:ascii="Times New Roman" w:hAnsi="Times New Roman"/>
          <w:b/>
        </w:rPr>
      </w:pPr>
      <w:r w:rsidRPr="0014715E">
        <w:rPr>
          <w:rFonts w:ascii="Times New Roman" w:hAnsi="Times New Roman"/>
          <w:b/>
          <w:spacing w:val="-4"/>
        </w:rPr>
        <w:t>3.</w:t>
      </w:r>
      <w:r w:rsidRPr="0014715E">
        <w:rPr>
          <w:rFonts w:ascii="Times New Roman" w:hAnsi="Times New Roman"/>
          <w:b/>
        </w:rPr>
        <w:t>Оцените влияние Ассамблеи народа Казахстана в укреплении межконфессионального, межэтнического согласия и внутренней стабильности.</w:t>
      </w:r>
    </w:p>
    <w:p w:rsidR="00F64859" w:rsidRDefault="00F64859" w:rsidP="00BE1268">
      <w:pPr>
        <w:pStyle w:val="a5"/>
        <w:tabs>
          <w:tab w:val="left" w:pos="426"/>
        </w:tabs>
        <w:spacing w:after="0" w:line="240" w:lineRule="auto"/>
        <w:ind w:left="0"/>
        <w:jc w:val="both"/>
        <w:rPr>
          <w:rFonts w:ascii="Times New Roman" w:hAnsi="Times New Roman"/>
          <w:b/>
          <w:spacing w:val="-4"/>
        </w:rPr>
      </w:pPr>
    </w:p>
    <w:p w:rsidR="00F64859" w:rsidRDefault="00F64859" w:rsidP="00BE1268">
      <w:pPr>
        <w:pStyle w:val="a5"/>
        <w:tabs>
          <w:tab w:val="left" w:pos="426"/>
        </w:tabs>
        <w:spacing w:after="0" w:line="240" w:lineRule="auto"/>
        <w:ind w:left="0"/>
        <w:jc w:val="both"/>
        <w:rPr>
          <w:rFonts w:ascii="Times New Roman" w:hAnsi="Times New Roman"/>
          <w:b/>
          <w:spacing w:val="-4"/>
        </w:rPr>
      </w:pPr>
      <w:r>
        <w:rPr>
          <w:rFonts w:ascii="Times New Roman" w:hAnsi="Times New Roman"/>
          <w:b/>
          <w:spacing w:val="-4"/>
        </w:rPr>
        <w:t>Ответ:</w:t>
      </w:r>
    </w:p>
    <w:p w:rsidR="00F64859" w:rsidRPr="007F28A1" w:rsidRDefault="00F64859" w:rsidP="007F28A1">
      <w:pPr>
        <w:shd w:val="clear" w:color="auto" w:fill="FFFFFF"/>
        <w:spacing w:after="0" w:line="240" w:lineRule="auto"/>
        <w:ind w:right="405"/>
        <w:rPr>
          <w:rFonts w:ascii="Times New Roman" w:hAnsi="Times New Roman"/>
          <w:color w:val="000000"/>
          <w:lang w:eastAsia="ru-RU"/>
        </w:rPr>
      </w:pPr>
      <w:r w:rsidRPr="007F28A1">
        <w:rPr>
          <w:rFonts w:ascii="Arial" w:hAnsi="Arial" w:cs="Arial"/>
          <w:b/>
          <w:color w:val="000000"/>
          <w:sz w:val="20"/>
          <w:szCs w:val="20"/>
          <w:lang w:eastAsia="ru-RU"/>
        </w:rPr>
        <w:t>1.</w:t>
      </w:r>
      <w:r w:rsidRPr="00A975F3">
        <w:rPr>
          <w:rFonts w:ascii="Arial" w:hAnsi="Arial" w:cs="Arial"/>
          <w:color w:val="000000"/>
          <w:sz w:val="20"/>
          <w:szCs w:val="20"/>
          <w:lang w:eastAsia="ru-RU"/>
        </w:rPr>
        <w:t xml:space="preserve"> </w:t>
      </w:r>
      <w:r w:rsidRPr="007F28A1">
        <w:rPr>
          <w:rFonts w:ascii="Times New Roman" w:hAnsi="Times New Roman"/>
          <w:color w:val="000000"/>
          <w:lang w:eastAsia="ru-RU"/>
        </w:rPr>
        <w:t xml:space="preserve">Начало XX века ознаменовалось относительно быстрым развитием промышленности и проникновением иностранного капитала в Казахстан. Это был период, когда капитализм вступал в новую, империалистическую стадию своего развития и для которого теперь типичным становился вывоз капитала. Казахстан все сильнее втягивался в оборот мирового капитализма. Здесь, как и в других колониальных странах, создаются условия для вывоза капитала, для создания капиталистических предприятий с использованием местной дешевой рабочей силы. К тому же прибыль была высока, ибо капиталов было мало, цена земли сравнительно невелика, заработная плата низка, сырые материалы дешевы. Норма прибыли на капитал, помещенный в Казахстане, в несколько раз превосходила норму прибыли от капитала, помещенного внутри </w:t>
      </w:r>
      <w:r w:rsidRPr="007F28A1">
        <w:rPr>
          <w:rFonts w:ascii="Times New Roman" w:hAnsi="Times New Roman"/>
          <w:color w:val="000000"/>
          <w:lang w:eastAsia="ru-RU"/>
        </w:rPr>
        <w:lastRenderedPageBreak/>
        <w:t>России. Вот почему русская буржуазия считала более выгодным вывозить свой капитал в Казахстан и другие окраины Российской империи и организовывать там промышленное производство. Все это объясняет нам быстрый рост здесь числа промышленных предприятий в начале XX века. Если в 1900—1901 гг. в Казахстане насчитывалось 2 663 предприятия, то в 1909—1910 гг. их число возросло до 4 044. На них работало более 16 тысяч рабочих против 8 824 в 1900—1901 гг. 2 В конце XIX и начале XX века в казахскую степь начинает проникать иностранный капитал. В 1896 году французские капиталисты купили у царского правительства Зыряновское месторождение полиметаллических руд и создали там «Зыряновское горнопромышленное общество». В 1904 году царское правительство передало в концессию все алтайские месторождения австрийскому князю Тури-и-Максис. В этом же году Карагандинские угольные копи, Успенский медный рудник и Спасский медеплавильный завод перешлифранцузскому капиталисту Карно на правах концессии. </w:t>
      </w:r>
      <w:r w:rsidRPr="007F28A1">
        <w:rPr>
          <w:rFonts w:ascii="Times New Roman" w:hAnsi="Times New Roman"/>
          <w:color w:val="000000"/>
          <w:lang w:eastAsia="ru-RU"/>
        </w:rPr>
        <w:br/>
        <w:t>«Русско-Азиатская корпорация», учредившая в Казахстане два «дочерних» акционерных общества, эксплуатировала богатейшие Риддерское полиметаллическое и Экибастузское угольное месторождения. В состав этой корпорации входили американские империалисты М. Гувер и Морган. Американцы были держателями акций «Спасского общества». В этом акционерном обществе участвовали также дельцы Германии, Швеции, Австрии и других стран.Нефтяная промышленность дореволюционного Казахстана находилась главным образом в руках английских капиталистов. Они организовали здесь несколько компаний, в том числе «Западно-Уральское нефтяное общество», «Северо-Каспийскую нефтяную компанию». Существовали и смешанные компании, в которых орудовали те же английские, американские, французские и русские капиталисты. </w:t>
      </w:r>
      <w:r w:rsidRPr="007F28A1">
        <w:rPr>
          <w:rFonts w:ascii="Times New Roman" w:hAnsi="Times New Roman"/>
          <w:color w:val="000000"/>
          <w:lang w:eastAsia="ru-RU"/>
        </w:rPr>
        <w:br/>
        <w:t>Таковы основные черты развития промышленности в Казахстане в начале XX века. Не подлежит сомнению, что в казахских степях капитализм не превратился в ведущую, господствующую социально-экономическую силу. </w:t>
      </w:r>
      <w:r w:rsidRPr="007F28A1">
        <w:rPr>
          <w:rFonts w:ascii="Times New Roman" w:hAnsi="Times New Roman"/>
          <w:color w:val="000000"/>
          <w:lang w:eastAsia="ru-RU"/>
        </w:rPr>
        <w:br/>
      </w:r>
      <w:r w:rsidRPr="007F28A1">
        <w:rPr>
          <w:rFonts w:ascii="Times New Roman" w:hAnsi="Times New Roman"/>
          <w:b/>
          <w:color w:val="000000"/>
          <w:lang w:eastAsia="ru-RU"/>
        </w:rPr>
        <w:t>2.</w:t>
      </w:r>
      <w:r w:rsidRPr="007F28A1">
        <w:rPr>
          <w:rFonts w:ascii="Times New Roman" w:hAnsi="Times New Roman"/>
          <w:color w:val="000000"/>
          <w:lang w:eastAsia="ru-RU"/>
        </w:rPr>
        <w:t>Техника полихромного стиля. </w:t>
      </w:r>
      <w:r w:rsidRPr="007F28A1">
        <w:rPr>
          <w:rFonts w:ascii="Times New Roman" w:hAnsi="Times New Roman"/>
          <w:color w:val="000000"/>
          <w:lang w:eastAsia="ru-RU"/>
        </w:rPr>
        <w:br/>
        <w:t>Полихромный стиль — особый стиль в декоративно-прикладном искусстве кочевников Евразии в хунно-сарматскую эпоху, при которой золотые и серебрянные украшения дополнялись вставками из цветных камней </w:t>
      </w:r>
      <w:r w:rsidRPr="007F28A1">
        <w:rPr>
          <w:rFonts w:ascii="Times New Roman" w:hAnsi="Times New Roman"/>
          <w:color w:val="000000"/>
          <w:lang w:eastAsia="ru-RU"/>
        </w:rPr>
        <w:br/>
        <w:t>В III-V вв. у степных племен развивается ис¬кусство так называемого «полихромного стиля».Основной материал - золото. Для полихромного стиля характерным является разнообразие технических приемов украшения предметов: </w:t>
      </w:r>
      <w:r w:rsidRPr="007F28A1">
        <w:rPr>
          <w:rFonts w:ascii="Times New Roman" w:hAnsi="Times New Roman"/>
          <w:color w:val="000000"/>
          <w:lang w:eastAsia="ru-RU"/>
        </w:rPr>
        <w:br/>
        <w:t>1. Инкрустация - вставки из цветных камней; </w:t>
      </w:r>
      <w:r w:rsidRPr="007F28A1">
        <w:rPr>
          <w:rFonts w:ascii="Times New Roman" w:hAnsi="Times New Roman"/>
          <w:color w:val="000000"/>
          <w:lang w:eastAsia="ru-RU"/>
        </w:rPr>
        <w:br/>
        <w:t>2. Зернь - запаивание золотых шариков на основу; </w:t>
      </w:r>
      <w:r w:rsidRPr="007F28A1">
        <w:rPr>
          <w:rFonts w:ascii="Times New Roman" w:hAnsi="Times New Roman"/>
          <w:color w:val="000000"/>
          <w:lang w:eastAsia="ru-RU"/>
        </w:rPr>
        <w:br/>
        <w:t>3. Скань - запаивание витой проволочки; </w:t>
      </w:r>
      <w:r w:rsidRPr="007F28A1">
        <w:rPr>
          <w:rFonts w:ascii="Times New Roman" w:hAnsi="Times New Roman"/>
          <w:color w:val="000000"/>
          <w:lang w:eastAsia="ru-RU"/>
        </w:rPr>
        <w:br/>
        <w:t>4. Шнуровое плетение тончайших золотых проволочек, перегородчатая эмаль - залив¬ка отдельных гнезд специальным составом. </w:t>
      </w:r>
      <w:r w:rsidRPr="007F28A1">
        <w:rPr>
          <w:rFonts w:ascii="Times New Roman" w:hAnsi="Times New Roman"/>
          <w:color w:val="000000"/>
          <w:lang w:eastAsia="ru-RU"/>
        </w:rPr>
        <w:br/>
        <w:t>Полихромный стиль сменил скифо-сакский звериный стиль. Истоки полихромного стиля относятся к началу I тыс. до н.э. Уже в VII-V в. до н. э. в Казахстане были известны два технических приема - инкрустация и зернь, обнаруженные на изделиях курганов Верхнего Иртыша (Шиликты), Центрального (Жыланды)и Западного Казахстана (Бесоба), а также в погребениях Алакульской впадины. </w:t>
      </w:r>
      <w:r w:rsidRPr="007F28A1">
        <w:rPr>
          <w:rFonts w:ascii="Times New Roman" w:hAnsi="Times New Roman"/>
          <w:color w:val="000000"/>
          <w:lang w:eastAsia="ru-RU"/>
        </w:rPr>
        <w:br/>
        <w:t>Заимствованная в начале 1 тыс. до н.э. из стран Передней Азии и Восточного</w:t>
      </w:r>
    </w:p>
    <w:p w:rsidR="00F64859" w:rsidRPr="007F28A1" w:rsidRDefault="00F64859" w:rsidP="007F28A1">
      <w:pPr>
        <w:shd w:val="clear" w:color="auto" w:fill="FFFFFF"/>
        <w:spacing w:after="0" w:line="240" w:lineRule="auto"/>
        <w:ind w:right="405"/>
        <w:rPr>
          <w:rFonts w:ascii="Times New Roman" w:hAnsi="Times New Roman"/>
          <w:color w:val="000000"/>
          <w:lang w:eastAsia="ru-RU"/>
        </w:rPr>
      </w:pPr>
      <w:r w:rsidRPr="007F28A1">
        <w:rPr>
          <w:rFonts w:ascii="Times New Roman" w:hAnsi="Times New Roman"/>
          <w:color w:val="000000"/>
          <w:lang w:eastAsia="ru-RU"/>
        </w:rPr>
        <w:t>Средиземноморья, эта сложная и тонкая техника передавалась древними азиатскими ювелирами из поколения в поколение, достигнув расцвета в VI-V вв. н. э., полихромный стиль дожил до нашего времени. </w:t>
      </w:r>
      <w:r>
        <w:rPr>
          <w:rFonts w:ascii="Times New Roman" w:hAnsi="Times New Roman"/>
          <w:color w:val="000000"/>
          <w:lang w:eastAsia="ru-RU"/>
        </w:rPr>
        <w:br/>
      </w:r>
      <w:r w:rsidRPr="007F28A1">
        <w:rPr>
          <w:rFonts w:ascii="Times New Roman" w:hAnsi="Times New Roman"/>
          <w:b/>
          <w:color w:val="000000"/>
          <w:lang w:eastAsia="ru-RU"/>
        </w:rPr>
        <w:t>3.</w:t>
      </w:r>
      <w:r w:rsidRPr="007F28A1">
        <w:rPr>
          <w:rFonts w:ascii="Times New Roman" w:hAnsi="Times New Roman"/>
          <w:color w:val="000000"/>
          <w:lang w:eastAsia="ru-RU"/>
        </w:rPr>
        <w:t xml:space="preserve"> </w:t>
      </w:r>
      <w:r w:rsidRPr="007F28A1">
        <w:rPr>
          <w:rFonts w:ascii="Times New Roman" w:hAnsi="Times New Roman"/>
          <w:color w:val="000000"/>
          <w:shd w:val="clear" w:color="auto" w:fill="FFFFFF"/>
        </w:rPr>
        <w:t xml:space="preserve">Сегодня АНК является полноправным субъектом политической системы страны. Таким образом, на протяжении всех лет независимости нормативно-правовое обеспечение межэтнических и межконфессиональных отношений являлось важнейшим направления национальной политики Республики Казахстан. Этнический состав населения претерпел заметные изменения. В результате как позитивных (приток оралманов, репатриация), так и негативных (большой отток за пределы страны) миграционных процессов, а также изменений в естественном движении населения произошло увеличение удельного веса одних и снижение других этнических групп. Сегодня можно констатировать, что укрепление правовой базы и реализация государственной программы развитии языков совершила прорыв в сознании людей. Граждане пришли к необходимости овладения государственным языком как средством, цементирующим казахстанский патриотизм. В настоящее время более 65 процентов казахстанцев </w:t>
      </w:r>
      <w:r w:rsidRPr="007F28A1">
        <w:rPr>
          <w:rFonts w:ascii="Times New Roman" w:hAnsi="Times New Roman"/>
          <w:color w:val="000000"/>
          <w:shd w:val="clear" w:color="auto" w:fill="FFFFFF"/>
        </w:rPr>
        <w:lastRenderedPageBreak/>
        <w:t>владеют государственным языком.</w:t>
      </w:r>
      <w:r w:rsidRPr="007F28A1">
        <w:rPr>
          <w:rFonts w:ascii="Times New Roman" w:hAnsi="Times New Roman"/>
          <w:color w:val="000000"/>
        </w:rPr>
        <w:t> </w:t>
      </w:r>
      <w:r w:rsidRPr="007F28A1">
        <w:rPr>
          <w:rFonts w:ascii="Times New Roman" w:hAnsi="Times New Roman"/>
          <w:bCs/>
          <w:color w:val="000000"/>
        </w:rPr>
        <w:t>Высокую оценку состоянию межнациональных отношений в Казахстане дал в своем визите в 2001 году Папа Римский Иоанн Павел II.</w:t>
      </w:r>
    </w:p>
    <w:p w:rsidR="00F64859" w:rsidRDefault="00F64859" w:rsidP="007F28A1">
      <w:pPr>
        <w:pStyle w:val="a5"/>
        <w:tabs>
          <w:tab w:val="left" w:pos="426"/>
          <w:tab w:val="left" w:pos="3498"/>
        </w:tabs>
        <w:spacing w:after="0" w:line="240" w:lineRule="auto"/>
        <w:ind w:left="0"/>
        <w:rPr>
          <w:rFonts w:ascii="Times New Roman" w:hAnsi="Times New Roman"/>
          <w:b/>
          <w:spacing w:val="-4"/>
        </w:rPr>
      </w:pPr>
      <w:bookmarkStart w:id="0" w:name="_GoBack"/>
      <w:bookmarkEnd w:id="0"/>
    </w:p>
    <w:p w:rsidR="00F64859" w:rsidRPr="0014715E" w:rsidRDefault="00F64859" w:rsidP="007F28A1">
      <w:pPr>
        <w:pStyle w:val="a5"/>
        <w:tabs>
          <w:tab w:val="left" w:pos="426"/>
          <w:tab w:val="left" w:pos="3498"/>
        </w:tabs>
        <w:spacing w:after="0" w:line="240" w:lineRule="auto"/>
        <w:ind w:left="0"/>
        <w:rPr>
          <w:rFonts w:ascii="Times New Roman" w:hAnsi="Times New Roman"/>
          <w:b/>
        </w:rPr>
      </w:pPr>
      <w:r w:rsidRPr="0014715E">
        <w:rPr>
          <w:rFonts w:ascii="Times New Roman" w:hAnsi="Times New Roman"/>
          <w:b/>
        </w:rPr>
        <w:t>Билет № 13</w:t>
      </w:r>
    </w:p>
    <w:p w:rsidR="00F64859" w:rsidRPr="0014715E" w:rsidRDefault="00F64859" w:rsidP="00D309B7">
      <w:pPr>
        <w:pStyle w:val="a5"/>
        <w:tabs>
          <w:tab w:val="left" w:pos="426"/>
          <w:tab w:val="left" w:pos="3498"/>
        </w:tabs>
        <w:spacing w:after="0" w:line="240" w:lineRule="auto"/>
        <w:ind w:left="0"/>
        <w:jc w:val="both"/>
        <w:rPr>
          <w:rFonts w:ascii="Times New Roman" w:hAnsi="Times New Roman"/>
          <w:b/>
        </w:rPr>
      </w:pPr>
      <w:r w:rsidRPr="0014715E">
        <w:rPr>
          <w:rFonts w:ascii="Times New Roman" w:hAnsi="Times New Roman"/>
          <w:b/>
        </w:rPr>
        <w:t>1. Казахстан – правое, светское и социальное государство.</w:t>
      </w:r>
    </w:p>
    <w:p w:rsidR="00F64859" w:rsidRPr="0014715E" w:rsidRDefault="00F64859" w:rsidP="00BE1268">
      <w:pPr>
        <w:tabs>
          <w:tab w:val="left" w:pos="426"/>
        </w:tabs>
        <w:spacing w:after="0" w:line="240" w:lineRule="auto"/>
        <w:jc w:val="both"/>
        <w:rPr>
          <w:rFonts w:ascii="Times New Roman" w:hAnsi="Times New Roman"/>
          <w:b/>
          <w:spacing w:val="1"/>
        </w:rPr>
      </w:pPr>
      <w:r w:rsidRPr="0014715E">
        <w:rPr>
          <w:rFonts w:ascii="Times New Roman" w:hAnsi="Times New Roman"/>
          <w:b/>
        </w:rPr>
        <w:t>2.</w:t>
      </w:r>
      <w:r w:rsidRPr="0014715E">
        <w:rPr>
          <w:rFonts w:ascii="Times New Roman" w:hAnsi="Times New Roman"/>
          <w:b/>
          <w:spacing w:val="1"/>
        </w:rPr>
        <w:t xml:space="preserve"> Определите, какое место занимает казахстанская тематика в творчестве русских художников в </w:t>
      </w:r>
      <w:r w:rsidRPr="0014715E">
        <w:rPr>
          <w:rFonts w:ascii="Times New Roman" w:hAnsi="Times New Roman"/>
          <w:b/>
          <w:spacing w:val="1"/>
          <w:lang w:val="en-US"/>
        </w:rPr>
        <w:t>XIX</w:t>
      </w:r>
      <w:r w:rsidRPr="0014715E">
        <w:rPr>
          <w:rFonts w:ascii="Times New Roman" w:hAnsi="Times New Roman"/>
          <w:b/>
          <w:spacing w:val="1"/>
        </w:rPr>
        <w:t xml:space="preserve"> – </w:t>
      </w:r>
      <w:r w:rsidRPr="0014715E">
        <w:rPr>
          <w:rFonts w:ascii="Times New Roman" w:hAnsi="Times New Roman"/>
          <w:b/>
          <w:spacing w:val="1"/>
          <w:lang w:val="en-US"/>
        </w:rPr>
        <w:t>XX</w:t>
      </w:r>
      <w:r w:rsidRPr="0014715E">
        <w:rPr>
          <w:rFonts w:ascii="Times New Roman" w:hAnsi="Times New Roman"/>
          <w:b/>
          <w:spacing w:val="1"/>
        </w:rPr>
        <w:t xml:space="preserve"> вв.</w:t>
      </w:r>
    </w:p>
    <w:p w:rsidR="00F64859" w:rsidRDefault="00F64859" w:rsidP="00BE1268">
      <w:pPr>
        <w:pStyle w:val="a5"/>
        <w:tabs>
          <w:tab w:val="left" w:pos="426"/>
        </w:tabs>
        <w:spacing w:after="0" w:line="240" w:lineRule="auto"/>
        <w:ind w:left="0"/>
        <w:jc w:val="both"/>
        <w:rPr>
          <w:rFonts w:ascii="Times New Roman" w:hAnsi="Times New Roman"/>
          <w:b/>
          <w:spacing w:val="-4"/>
        </w:rPr>
      </w:pPr>
      <w:r w:rsidRPr="0014715E">
        <w:rPr>
          <w:rFonts w:ascii="Times New Roman" w:hAnsi="Times New Roman"/>
          <w:b/>
          <w:spacing w:val="-4"/>
        </w:rPr>
        <w:t>3. Отметьте на контурной карте территорию расселения племени кангюев. Расскажите об археологических памятниках кангюев.</w:t>
      </w:r>
    </w:p>
    <w:p w:rsidR="00F64859" w:rsidRDefault="00F64859" w:rsidP="00BE1268">
      <w:pPr>
        <w:pStyle w:val="a5"/>
        <w:tabs>
          <w:tab w:val="left" w:pos="426"/>
        </w:tabs>
        <w:spacing w:after="0" w:line="240" w:lineRule="auto"/>
        <w:ind w:left="0"/>
        <w:jc w:val="both"/>
        <w:rPr>
          <w:rFonts w:ascii="Times New Roman" w:hAnsi="Times New Roman"/>
          <w:b/>
          <w:spacing w:val="-4"/>
        </w:rPr>
      </w:pPr>
      <w:r>
        <w:rPr>
          <w:rFonts w:ascii="Times New Roman" w:hAnsi="Times New Roman"/>
          <w:b/>
          <w:spacing w:val="-4"/>
        </w:rPr>
        <w:t>Ответ:</w:t>
      </w:r>
    </w:p>
    <w:p w:rsidR="00F64859" w:rsidRDefault="00F64859" w:rsidP="005C66FF">
      <w:pPr>
        <w:shd w:val="clear" w:color="auto" w:fill="FFFFFF"/>
        <w:spacing w:after="0" w:line="240" w:lineRule="auto"/>
        <w:ind w:right="105"/>
        <w:rPr>
          <w:rFonts w:ascii="Times New Roman" w:hAnsi="Times New Roman"/>
          <w:color w:val="000000"/>
          <w:lang w:eastAsia="ru-RU"/>
        </w:rPr>
      </w:pPr>
      <w:r>
        <w:rPr>
          <w:rFonts w:ascii="Times New Roman" w:hAnsi="Times New Roman"/>
          <w:b/>
          <w:spacing w:val="-4"/>
        </w:rPr>
        <w:t>1.</w:t>
      </w:r>
      <w:r w:rsidRPr="007F28A1">
        <w:rPr>
          <w:rFonts w:ascii="Arial" w:hAnsi="Arial" w:cs="Arial"/>
          <w:color w:val="000000"/>
          <w:sz w:val="20"/>
          <w:szCs w:val="20"/>
          <w:lang w:eastAsia="ru-RU"/>
        </w:rPr>
        <w:t>.</w:t>
      </w:r>
      <w:r w:rsidRPr="005C66FF">
        <w:rPr>
          <w:rFonts w:ascii="Times New Roman" w:hAnsi="Times New Roman"/>
          <w:color w:val="000000"/>
          <w:lang w:eastAsia="ru-RU"/>
        </w:rPr>
        <w:t>В соответствии с Конституцией Республики Казахстан (ст.1), Казахстан является демократическим, светским, правовым и социальным государством, высшими ценностями которого являются человек, его жизнь, права и свободы. Демократизм выражается прежде всего в обеспечении народовластия; разделения властей на законодательную, исполнительную и судебную; идеологического и политического многообразия; местного самоуправления. Проявлением демократизма государства является также утверждение национального и народного суверенитета. Национальный суверенитет выражается в возможности нации распоряжаться своей судьбой, самоопределяться в государственной, экономической и духовной сферах. В политическом отношении он сливается с народным суверенитетом, который является источником государственной власти, государственного суверенитета. Этим, таким образом, снимается источник напряженности в национальных отношениях. Определяя народный суверенитет, признаем народ, как источник государственной власти, которая реализуется во всех сферах общественной жизни в установленных Конституцией и законами организационных и правовых формах. </w:t>
      </w:r>
      <w:r w:rsidRPr="005C66FF">
        <w:rPr>
          <w:rFonts w:ascii="Times New Roman" w:hAnsi="Times New Roman"/>
          <w:color w:val="000000"/>
          <w:lang w:eastAsia="ru-RU"/>
        </w:rPr>
        <w:br/>
        <w:t>Народный суверенитет взаимосвязан с государственным суверенитетом; </w:t>
      </w:r>
      <w:r w:rsidRPr="005C66FF">
        <w:rPr>
          <w:rFonts w:ascii="Times New Roman" w:hAnsi="Times New Roman"/>
          <w:color w:val="000000"/>
          <w:lang w:eastAsia="ru-RU"/>
        </w:rPr>
        <w:br/>
        <w:t>суверенитет государства - это такое свойство государства, которое характеризует его независимость и самостоятельность от влияния других государств при осуществлении своих внутренних и внешних функций. Признаками государственного суверенитета являются верховенство, единство государственной власти, независимость государства, наличие Конституции и национального законодательства, наличие собственного гражданства, наличие территории. </w:t>
      </w:r>
      <w:r w:rsidRPr="005C66FF">
        <w:rPr>
          <w:rFonts w:ascii="Times New Roman" w:hAnsi="Times New Roman"/>
          <w:color w:val="000000"/>
          <w:lang w:eastAsia="ru-RU"/>
        </w:rPr>
        <w:br/>
        <w:t>Республика Казахстан является правовым, социальным, светским государством. </w:t>
      </w:r>
      <w:r w:rsidRPr="005C66FF">
        <w:rPr>
          <w:rFonts w:ascii="Times New Roman" w:hAnsi="Times New Roman"/>
          <w:color w:val="000000"/>
          <w:lang w:eastAsia="ru-RU"/>
        </w:rPr>
        <w:br/>
        <w:t>Правовое государство - это такое демократическое государство, в котором господствует право, закон, обеспечивается равенство всех перед законом и независимым судом, где признаются и гарантируются права и свободы человека, а в основу организации власти положен принцип разделения властей на законодательную, исполнительную и судебную. </w:t>
      </w:r>
      <w:r w:rsidRPr="005C66FF">
        <w:rPr>
          <w:rFonts w:ascii="Times New Roman" w:hAnsi="Times New Roman"/>
          <w:color w:val="000000"/>
          <w:lang w:eastAsia="ru-RU"/>
        </w:rPr>
        <w:br/>
        <w:t>Социальное государство - это государство, главной задачей которого является служение обществу и стремление исключить социальные различия, ориентация Конституции на общечеловеческие ценности, выраженные в общепризнанных нормах международного права. </w:t>
      </w:r>
      <w:r w:rsidRPr="005C66FF">
        <w:rPr>
          <w:rFonts w:ascii="Times New Roman" w:hAnsi="Times New Roman"/>
          <w:color w:val="000000"/>
          <w:lang w:eastAsia="ru-RU"/>
        </w:rPr>
        <w:br/>
        <w:t>Светское государство - государство, в котором религия, религиозные объединения не связаны с государством, не могут влиять на его политику в какой-либо сфере, не вправе вмешиваться в деятельность государственных органов, систему образования и т.д. </w:t>
      </w:r>
      <w:r w:rsidRPr="005C66FF">
        <w:rPr>
          <w:rFonts w:ascii="Times New Roman" w:hAnsi="Times New Roman"/>
          <w:color w:val="000000"/>
          <w:lang w:eastAsia="ru-RU"/>
        </w:rPr>
        <w:br/>
        <w:t>В таком государстве никакая религия не может устанавливаться в качестве государственной или обязательной, ни одного гражданина такого государства нельзя заставить исповедать ту или иную религию. Конституции, Республика Казахстан является унитарным государством с президентской формой правления. Унитарное государство - государство, которое в территориальной структуре не имеет других государственных образований. </w:t>
      </w:r>
      <w:r w:rsidRPr="005C66FF">
        <w:rPr>
          <w:rFonts w:ascii="Times New Roman" w:hAnsi="Times New Roman"/>
          <w:color w:val="000000"/>
          <w:lang w:eastAsia="ru-RU"/>
        </w:rPr>
        <w:br/>
        <w:t xml:space="preserve">Республика Казахстан является унитарным государством, состоящим из административно-территориальных единиц, неприемлющим национально-государственные и автономные образования на его территории. Президентская форма правления в Республике Казахстан выражается, во-первых, в том, что Президент не относится ни к одной ветви государственной власти; во-вторых, Президент выбирается народом и независим от Парламента; в-третьих, Президент наделен широкими полномочиями и может оказывать в соответствии с Конституцией конструктивное влияние на все ветви государственной власти, на их взаимоотношения, способствуя эффективному осуществлению ими своих полномочий. Президентская форма правления служит обеспечению политической стабильности и общественного согласия в стране. Конституции Республики Казахстан, суверенитет распространяется на всю территорию Республики. Государство обеспечивает целостность, неприкосновенность и неотчуждаемость своей территории. Суверенитет государства означает, что все его высшие органы в пределах своей компетенции осуществляют необходимые мероприятия на </w:t>
      </w:r>
      <w:r w:rsidRPr="005C66FF">
        <w:rPr>
          <w:rFonts w:ascii="Times New Roman" w:hAnsi="Times New Roman"/>
          <w:color w:val="000000"/>
          <w:lang w:eastAsia="ru-RU"/>
        </w:rPr>
        <w:lastRenderedPageBreak/>
        <w:t>всей территории Республики. Понятие политического режима нет в Конституции Республики Казахстан, но содержатся нормы, регламентирующие те или иные вопросы, касающиеся политического режима. Используется также понятие "государственный режим", как совокупность форм и методов осуществления государственной власти и участие в этом процессе граждан страны</w:t>
      </w:r>
    </w:p>
    <w:p w:rsidR="00F64859" w:rsidRPr="0005268A" w:rsidRDefault="00F64859" w:rsidP="004006BD">
      <w:pPr>
        <w:shd w:val="clear" w:color="auto" w:fill="FFFFFF"/>
        <w:spacing w:after="0" w:line="240" w:lineRule="auto"/>
        <w:ind w:right="105"/>
        <w:rPr>
          <w:rFonts w:ascii="Times New Roman" w:hAnsi="Times New Roman"/>
        </w:rPr>
      </w:pPr>
      <w:r w:rsidRPr="0011113D">
        <w:rPr>
          <w:b/>
          <w:color w:val="000000"/>
          <w:lang w:eastAsia="ru-RU"/>
        </w:rPr>
        <w:t>2.</w:t>
      </w:r>
      <w:r w:rsidRPr="004006BD">
        <w:rPr>
          <w:rFonts w:ascii="Times New Roman" w:hAnsi="Times New Roman"/>
        </w:rPr>
        <w:t>Русские художники прогрессивного направления внесли большой вклад в отображении жизни и быта казахского народа. Будучи в Казахстане в составе различных экспедиций Б.Смирнов, О.Федченко, П. Кошаров и другие представители изобразительного искусства в ряде своих произведений отображали жизнь народа. Тема Казахстана и Средней Азии была особенно значительной в творчестве известного русского художника. В, Верещагина «Окружающие Лепсинский край горы» с великолепным мастерством передает красоту казахского края. Видный художник Н.Хлудов все свои значительные произведения создал на казахстанскую тематику. В произведениях художника «Прогон скота», «За дровами» казахская степь изображена с большой любовью.</w:t>
      </w:r>
    </w:p>
    <w:p w:rsidR="00F64859" w:rsidRPr="001135F0" w:rsidRDefault="00F64859" w:rsidP="001135F0">
      <w:pPr>
        <w:pStyle w:val="af"/>
        <w:spacing w:before="0" w:beforeAutospacing="0" w:after="15" w:afterAutospacing="0"/>
        <w:rPr>
          <w:color w:val="131313"/>
          <w:sz w:val="22"/>
          <w:szCs w:val="22"/>
        </w:rPr>
      </w:pPr>
      <w:r w:rsidRPr="0005268A">
        <w:rPr>
          <w:b/>
        </w:rPr>
        <w:t>3.</w:t>
      </w:r>
      <w:r w:rsidRPr="001135F0">
        <w:rPr>
          <w:color w:val="474747"/>
          <w:sz w:val="22"/>
          <w:szCs w:val="22"/>
        </w:rPr>
        <w:t xml:space="preserve"> </w:t>
      </w:r>
      <w:r w:rsidRPr="001135F0">
        <w:rPr>
          <w:color w:val="131313"/>
          <w:sz w:val="22"/>
          <w:szCs w:val="22"/>
        </w:rPr>
        <w:t>Их ученые отнесли к кауншинской, отрар-каратауской, жетыасарской археологическим культурам. Кауншинская культура была распространена в Приташкентском оазисе, отрар каратауская культура занимала территорию от среднего течения Сырдарьи и предгорий Каратау до реки Талас. Зона распространения жетыасарской культуры – долина ныне высохших рек Куандарьи и Жанадарьи.</w:t>
      </w:r>
    </w:p>
    <w:p w:rsidR="00F64859" w:rsidRPr="001135F0" w:rsidRDefault="00F64859" w:rsidP="001135F0">
      <w:pPr>
        <w:pStyle w:val="af"/>
        <w:spacing w:before="0" w:beforeAutospacing="0" w:after="15" w:afterAutospacing="0"/>
        <w:rPr>
          <w:color w:val="000000"/>
          <w:sz w:val="22"/>
          <w:szCs w:val="22"/>
        </w:rPr>
      </w:pPr>
      <w:r w:rsidRPr="001135F0">
        <w:rPr>
          <w:color w:val="131313"/>
          <w:sz w:val="22"/>
          <w:szCs w:val="22"/>
        </w:rPr>
        <w:t>На левом берегу реки Арысь, на площади 100 кв. км, было обнаружено около 20 различных по размеру курганных насыпей. Под одной из них были найдены развалины городища Кок-Мардан, который, судя по размерам и расположению, был центром городской культуры кангюев. Город состоял из малых и тупиковых улиц. Встречаются одно и двухкомнатные дома. В дом заходили со стороны улицы через лестницу. Напротив двери, ближе к центру, располагался прямоугольный очаг. С одной его стороны разжигался огонь, а с другой стороны складывали уголь и пепел. Дом обогревался мазаной печью примитивного устройства. Дым выходил через дверь и дымовое отверстие в потолке.В комнате по кругу стен располагались низкие полки лежанки. По углам ставили сосуды с водой и продуктами. Посуда была представлена кувшинами, горшками и вазами. Одна из двух комнат дома являлась кладовой. Там хранились глиняные сосуды с просом, рисом, пшеницей, ячменем и горохом. Возлеочага ставили зернотерки и ручные мельницы. Во время раскопок было исследовано поселение Костобе рядом с городищем Пушик-Мардан. Здесь было обнаружено городское поселение первой половины 1 тысячелетия н.э. В центре города ученые рас</w:t>
      </w:r>
      <w:r w:rsidRPr="001135F0">
        <w:rPr>
          <w:color w:val="131313"/>
          <w:sz w:val="22"/>
          <w:szCs w:val="22"/>
        </w:rPr>
        <w:br/>
      </w:r>
      <w:r w:rsidRPr="001135F0">
        <w:rPr>
          <w:color w:val="000000"/>
          <w:sz w:val="22"/>
          <w:szCs w:val="22"/>
        </w:rPr>
        <w:t xml:space="preserve"> копали развалины укрепления. В первом слое строения был узкий проход купольной формы. Во втором слое сохранились стены высотой 1–1,2 м.</w:t>
      </w:r>
      <w:r w:rsidRPr="001135F0">
        <w:rPr>
          <w:color w:val="000000"/>
          <w:sz w:val="22"/>
          <w:szCs w:val="22"/>
          <w:shd w:val="clear" w:color="auto" w:fill="FFFFFF"/>
        </w:rPr>
        <w:t xml:space="preserve"> По мнению ученых, поселения, возникшие в эпоху кангюев, можно считать предвестниками городских поселений раннего средневековья</w:t>
      </w:r>
    </w:p>
    <w:p w:rsidR="00F64859" w:rsidRPr="001135F0" w:rsidRDefault="00F1253E" w:rsidP="001135F0">
      <w:pPr>
        <w:pStyle w:val="af"/>
        <w:shd w:val="clear" w:color="auto" w:fill="FFFFFF"/>
        <w:spacing w:before="0" w:beforeAutospacing="0" w:after="270" w:afterAutospacing="0"/>
        <w:textAlignment w:val="top"/>
        <w:rPr>
          <w:color w:val="000000"/>
          <w:sz w:val="22"/>
          <w:szCs w:val="22"/>
        </w:rPr>
      </w:pPr>
      <w:r w:rsidRPr="00F1253E">
        <w:rPr>
          <w:noProof/>
        </w:rPr>
        <w:pict>
          <v:shape id="Рисунок 14" o:spid="_x0000_s1028" type="#_x0000_t75" style="position:absolute;margin-left:-18pt;margin-top:101.15pt;width:522pt;height:234pt;z-index:3;visibility:visible">
            <v:imagedata r:id="rId9" o:title=""/>
          </v:shape>
        </w:pict>
      </w:r>
      <w:r w:rsidR="00F64859" w:rsidRPr="001135F0">
        <w:t>В lll-IV в. до н.э. - V в. н.э. государство Кангюй занимало территорию долины реки Сырдарьи и предгорья Каратау.Столица кангюев располагалась на реке Талас, недалеко от современного города Туркестан.Основное место расселения - средняя часть долины реки Сырдарья. Также жили у берегов рек Арысь, Талас.Границы Кангюя выходили за границы современного Казахстана и доходили до современного Ташкента (Узбекистан). С другой стороны их земля тянулась от гор Каратау до реки Талас.Кангюи граничили на юге - с Китаем и уйсунами. Кангюи граничили на севере с сарматами и аланами.</w:t>
      </w:r>
    </w:p>
    <w:p w:rsidR="00F64859" w:rsidRDefault="00F64859" w:rsidP="004006BD">
      <w:pPr>
        <w:shd w:val="clear" w:color="auto" w:fill="FFFFFF"/>
        <w:spacing w:after="0" w:line="240" w:lineRule="auto"/>
        <w:ind w:right="105"/>
        <w:rPr>
          <w:rFonts w:ascii="Times New Roman" w:hAnsi="Times New Roman"/>
        </w:rPr>
      </w:pPr>
    </w:p>
    <w:p w:rsidR="00F64859" w:rsidRPr="004006BD" w:rsidRDefault="00F64859" w:rsidP="004006BD">
      <w:pPr>
        <w:shd w:val="clear" w:color="auto" w:fill="FFFFFF"/>
        <w:spacing w:after="0" w:line="240" w:lineRule="auto"/>
        <w:ind w:right="105"/>
        <w:rPr>
          <w:rFonts w:ascii="Times New Roman" w:hAnsi="Times New Roman"/>
          <w:b/>
          <w:color w:val="000000"/>
          <w:lang w:eastAsia="ru-RU"/>
        </w:rPr>
      </w:pPr>
    </w:p>
    <w:p w:rsidR="00F64859" w:rsidRPr="0014715E" w:rsidRDefault="00F64859" w:rsidP="00BE1268">
      <w:pPr>
        <w:pStyle w:val="a5"/>
        <w:tabs>
          <w:tab w:val="left" w:pos="426"/>
        </w:tabs>
        <w:spacing w:after="0" w:line="240" w:lineRule="auto"/>
        <w:ind w:left="0"/>
        <w:jc w:val="center"/>
        <w:rPr>
          <w:rFonts w:ascii="Times New Roman" w:hAnsi="Times New Roman"/>
          <w:b/>
          <w:spacing w:val="-4"/>
        </w:rPr>
      </w:pPr>
    </w:p>
    <w:p w:rsidR="00F64859" w:rsidRPr="0014715E" w:rsidRDefault="00F64859" w:rsidP="00BE1268">
      <w:pPr>
        <w:pStyle w:val="a5"/>
        <w:tabs>
          <w:tab w:val="left" w:pos="426"/>
        </w:tabs>
        <w:spacing w:after="0" w:line="240" w:lineRule="auto"/>
        <w:ind w:left="0"/>
        <w:jc w:val="center"/>
        <w:rPr>
          <w:rFonts w:ascii="Times New Roman" w:hAnsi="Times New Roman"/>
          <w:b/>
          <w:spacing w:val="-4"/>
        </w:rPr>
      </w:pPr>
    </w:p>
    <w:p w:rsidR="00F64859" w:rsidRPr="0014715E" w:rsidRDefault="00F64859" w:rsidP="00BE1268">
      <w:pPr>
        <w:pStyle w:val="a5"/>
        <w:tabs>
          <w:tab w:val="left" w:pos="426"/>
        </w:tabs>
        <w:spacing w:after="0" w:line="240" w:lineRule="auto"/>
        <w:ind w:left="0"/>
        <w:jc w:val="center"/>
        <w:rPr>
          <w:rFonts w:ascii="Times New Roman" w:hAnsi="Times New Roman"/>
          <w:b/>
          <w:spacing w:val="-4"/>
        </w:rPr>
      </w:pPr>
    </w:p>
    <w:p w:rsidR="00F64859" w:rsidRPr="0014715E" w:rsidRDefault="00F64859" w:rsidP="00BE1268">
      <w:pPr>
        <w:pStyle w:val="a5"/>
        <w:tabs>
          <w:tab w:val="left" w:pos="426"/>
        </w:tabs>
        <w:spacing w:after="0" w:line="240" w:lineRule="auto"/>
        <w:ind w:left="0"/>
        <w:jc w:val="center"/>
        <w:rPr>
          <w:rFonts w:ascii="Times New Roman" w:hAnsi="Times New Roman"/>
          <w:b/>
          <w:spacing w:val="-4"/>
        </w:rPr>
      </w:pPr>
    </w:p>
    <w:p w:rsidR="00F64859" w:rsidRPr="0014715E" w:rsidRDefault="00F64859" w:rsidP="00BE1268">
      <w:pPr>
        <w:pStyle w:val="a5"/>
        <w:tabs>
          <w:tab w:val="left" w:pos="426"/>
        </w:tabs>
        <w:spacing w:after="0" w:line="240" w:lineRule="auto"/>
        <w:ind w:left="0"/>
        <w:jc w:val="center"/>
        <w:rPr>
          <w:rFonts w:ascii="Times New Roman" w:hAnsi="Times New Roman"/>
          <w:b/>
          <w:spacing w:val="-4"/>
        </w:rPr>
      </w:pPr>
    </w:p>
    <w:p w:rsidR="00F64859" w:rsidRPr="0014715E" w:rsidRDefault="00F64859" w:rsidP="00BE1268">
      <w:pPr>
        <w:pStyle w:val="a5"/>
        <w:tabs>
          <w:tab w:val="left" w:pos="426"/>
        </w:tabs>
        <w:spacing w:after="0" w:line="240" w:lineRule="auto"/>
        <w:ind w:left="0"/>
        <w:jc w:val="center"/>
        <w:rPr>
          <w:rFonts w:ascii="Times New Roman" w:hAnsi="Times New Roman"/>
          <w:b/>
          <w:spacing w:val="-4"/>
        </w:rPr>
      </w:pPr>
    </w:p>
    <w:p w:rsidR="00F64859" w:rsidRPr="0014715E" w:rsidRDefault="00F64859" w:rsidP="00BE1268">
      <w:pPr>
        <w:pStyle w:val="a5"/>
        <w:tabs>
          <w:tab w:val="left" w:pos="426"/>
        </w:tabs>
        <w:spacing w:after="0" w:line="240" w:lineRule="auto"/>
        <w:ind w:left="0"/>
        <w:jc w:val="center"/>
        <w:rPr>
          <w:rFonts w:ascii="Times New Roman" w:hAnsi="Times New Roman"/>
          <w:b/>
          <w:spacing w:val="-4"/>
        </w:rPr>
      </w:pPr>
    </w:p>
    <w:p w:rsidR="00F64859" w:rsidRPr="0014715E" w:rsidRDefault="00F64859" w:rsidP="00BE1268">
      <w:pPr>
        <w:pStyle w:val="a5"/>
        <w:tabs>
          <w:tab w:val="left" w:pos="426"/>
        </w:tabs>
        <w:spacing w:after="0" w:line="240" w:lineRule="auto"/>
        <w:ind w:left="0"/>
        <w:jc w:val="center"/>
        <w:rPr>
          <w:rFonts w:ascii="Times New Roman" w:hAnsi="Times New Roman"/>
          <w:b/>
          <w:spacing w:val="-4"/>
        </w:rPr>
      </w:pPr>
    </w:p>
    <w:p w:rsidR="00F64859" w:rsidRPr="0014715E" w:rsidRDefault="00F64859" w:rsidP="00BE1268">
      <w:pPr>
        <w:pStyle w:val="a5"/>
        <w:tabs>
          <w:tab w:val="left" w:pos="426"/>
        </w:tabs>
        <w:spacing w:after="0" w:line="240" w:lineRule="auto"/>
        <w:ind w:left="0"/>
        <w:jc w:val="center"/>
        <w:rPr>
          <w:rFonts w:ascii="Times New Roman" w:hAnsi="Times New Roman"/>
          <w:b/>
          <w:spacing w:val="-4"/>
        </w:rPr>
      </w:pPr>
    </w:p>
    <w:p w:rsidR="00F64859" w:rsidRPr="0014715E" w:rsidRDefault="00F64859" w:rsidP="00BE1268">
      <w:pPr>
        <w:pStyle w:val="a5"/>
        <w:tabs>
          <w:tab w:val="left" w:pos="426"/>
        </w:tabs>
        <w:spacing w:after="0" w:line="240" w:lineRule="auto"/>
        <w:ind w:left="0"/>
        <w:jc w:val="center"/>
        <w:rPr>
          <w:rFonts w:ascii="Times New Roman" w:hAnsi="Times New Roman"/>
          <w:b/>
          <w:spacing w:val="-4"/>
        </w:rPr>
      </w:pPr>
    </w:p>
    <w:p w:rsidR="00F64859" w:rsidRPr="0014715E" w:rsidRDefault="00F64859" w:rsidP="00BE1268">
      <w:pPr>
        <w:pStyle w:val="a5"/>
        <w:tabs>
          <w:tab w:val="left" w:pos="426"/>
        </w:tabs>
        <w:spacing w:after="0" w:line="240" w:lineRule="auto"/>
        <w:ind w:left="0"/>
        <w:jc w:val="center"/>
        <w:rPr>
          <w:rFonts w:ascii="Times New Roman" w:hAnsi="Times New Roman"/>
          <w:b/>
          <w:spacing w:val="-4"/>
        </w:rPr>
      </w:pPr>
    </w:p>
    <w:p w:rsidR="00F64859" w:rsidRPr="0014715E" w:rsidRDefault="00F64859" w:rsidP="00BE1268">
      <w:pPr>
        <w:pStyle w:val="a5"/>
        <w:tabs>
          <w:tab w:val="left" w:pos="426"/>
        </w:tabs>
        <w:spacing w:after="0" w:line="240" w:lineRule="auto"/>
        <w:ind w:left="0"/>
        <w:jc w:val="center"/>
        <w:rPr>
          <w:rFonts w:ascii="Times New Roman" w:hAnsi="Times New Roman"/>
          <w:b/>
          <w:spacing w:val="-4"/>
        </w:rPr>
      </w:pPr>
    </w:p>
    <w:p w:rsidR="00F64859" w:rsidRDefault="00F64859" w:rsidP="001135F0">
      <w:pPr>
        <w:pStyle w:val="a5"/>
        <w:tabs>
          <w:tab w:val="left" w:pos="426"/>
          <w:tab w:val="left" w:pos="3498"/>
        </w:tabs>
        <w:spacing w:after="0" w:line="240" w:lineRule="auto"/>
        <w:ind w:left="0"/>
        <w:rPr>
          <w:rFonts w:ascii="Times New Roman" w:hAnsi="Times New Roman"/>
          <w:b/>
          <w:spacing w:val="-4"/>
        </w:rPr>
      </w:pPr>
    </w:p>
    <w:p w:rsidR="00F64859" w:rsidRPr="0014715E" w:rsidRDefault="00F64859" w:rsidP="001135F0">
      <w:pPr>
        <w:pStyle w:val="a5"/>
        <w:tabs>
          <w:tab w:val="left" w:pos="426"/>
          <w:tab w:val="left" w:pos="3498"/>
        </w:tabs>
        <w:spacing w:after="0" w:line="240" w:lineRule="auto"/>
        <w:ind w:left="0"/>
        <w:rPr>
          <w:rFonts w:ascii="Times New Roman" w:hAnsi="Times New Roman"/>
          <w:b/>
        </w:rPr>
      </w:pPr>
      <w:r w:rsidRPr="0014715E">
        <w:rPr>
          <w:rFonts w:ascii="Times New Roman" w:hAnsi="Times New Roman"/>
          <w:b/>
        </w:rPr>
        <w:lastRenderedPageBreak/>
        <w:t>Билет № 14</w:t>
      </w:r>
    </w:p>
    <w:p w:rsidR="00F64859" w:rsidRPr="0014715E" w:rsidRDefault="00F64859" w:rsidP="00BE1268">
      <w:pPr>
        <w:pStyle w:val="a5"/>
        <w:tabs>
          <w:tab w:val="left" w:pos="426"/>
          <w:tab w:val="left" w:pos="3498"/>
        </w:tabs>
        <w:spacing w:after="0" w:line="240" w:lineRule="auto"/>
        <w:ind w:left="0"/>
        <w:jc w:val="both"/>
        <w:rPr>
          <w:rFonts w:ascii="Times New Roman" w:hAnsi="Times New Roman"/>
          <w:b/>
          <w:spacing w:val="1"/>
        </w:rPr>
      </w:pPr>
      <w:r w:rsidRPr="0014715E">
        <w:rPr>
          <w:rFonts w:ascii="Times New Roman" w:hAnsi="Times New Roman"/>
          <w:b/>
        </w:rPr>
        <w:t>1.</w:t>
      </w:r>
      <w:r w:rsidRPr="0014715E">
        <w:rPr>
          <w:rFonts w:ascii="Times New Roman" w:hAnsi="Times New Roman"/>
          <w:b/>
          <w:spacing w:val="1"/>
        </w:rPr>
        <w:t>Казахстан в годы революции 1905-1907 гг.</w:t>
      </w:r>
    </w:p>
    <w:p w:rsidR="00F64859" w:rsidRPr="0014715E" w:rsidRDefault="00F64859" w:rsidP="00E91FBE">
      <w:pPr>
        <w:pStyle w:val="a5"/>
        <w:tabs>
          <w:tab w:val="left" w:pos="426"/>
        </w:tabs>
        <w:spacing w:after="0" w:line="240" w:lineRule="auto"/>
        <w:ind w:left="0"/>
        <w:jc w:val="both"/>
        <w:rPr>
          <w:rFonts w:ascii="Times New Roman" w:hAnsi="Times New Roman"/>
          <w:b/>
        </w:rPr>
      </w:pPr>
      <w:r w:rsidRPr="0014715E">
        <w:rPr>
          <w:rFonts w:ascii="Times New Roman" w:hAnsi="Times New Roman"/>
          <w:b/>
          <w:spacing w:val="-4"/>
        </w:rPr>
        <w:t xml:space="preserve">2.Роль </w:t>
      </w:r>
      <w:r w:rsidRPr="0014715E">
        <w:rPr>
          <w:rFonts w:ascii="Times New Roman" w:hAnsi="Times New Roman"/>
          <w:b/>
        </w:rPr>
        <w:t>Н.А.Назарбаева в реализации идеи евразийства.</w:t>
      </w:r>
    </w:p>
    <w:p w:rsidR="00F64859" w:rsidRPr="0014715E" w:rsidRDefault="00F64859" w:rsidP="00BE1268">
      <w:pPr>
        <w:pStyle w:val="a5"/>
        <w:tabs>
          <w:tab w:val="left" w:pos="426"/>
        </w:tabs>
        <w:spacing w:after="0" w:line="240" w:lineRule="auto"/>
        <w:ind w:left="0"/>
        <w:jc w:val="both"/>
        <w:rPr>
          <w:rFonts w:ascii="Times New Roman" w:hAnsi="Times New Roman"/>
          <w:b/>
          <w:spacing w:val="-4"/>
        </w:rPr>
      </w:pPr>
      <w:r w:rsidRPr="0014715E">
        <w:rPr>
          <w:rFonts w:ascii="Times New Roman" w:hAnsi="Times New Roman"/>
          <w:b/>
          <w:spacing w:val="-4"/>
        </w:rPr>
        <w:t>3. Какие события объединяют 203г. до н.э., 188г. до н.э. и 55г. до н.э. Определите значение этих событий.</w:t>
      </w:r>
    </w:p>
    <w:p w:rsidR="00F64859" w:rsidRDefault="00F64859" w:rsidP="00BE1268">
      <w:pPr>
        <w:pStyle w:val="a5"/>
        <w:tabs>
          <w:tab w:val="left" w:pos="426"/>
        </w:tabs>
        <w:spacing w:after="0" w:line="240" w:lineRule="auto"/>
        <w:ind w:left="0"/>
        <w:jc w:val="both"/>
        <w:rPr>
          <w:rFonts w:ascii="Times New Roman" w:hAnsi="Times New Roman"/>
          <w:b/>
          <w:spacing w:val="-4"/>
        </w:rPr>
      </w:pPr>
      <w:r>
        <w:rPr>
          <w:rFonts w:ascii="Times New Roman" w:hAnsi="Times New Roman"/>
          <w:b/>
          <w:spacing w:val="-4"/>
        </w:rPr>
        <w:t>Ответ:</w:t>
      </w:r>
    </w:p>
    <w:p w:rsidR="00F64859" w:rsidRDefault="00F64859" w:rsidP="001135F0">
      <w:pPr>
        <w:pStyle w:val="af"/>
        <w:shd w:val="clear" w:color="auto" w:fill="FFFFFF"/>
        <w:spacing w:before="0" w:beforeAutospacing="0" w:after="270" w:afterAutospacing="0"/>
        <w:textAlignment w:val="top"/>
        <w:rPr>
          <w:color w:val="000000"/>
          <w:sz w:val="22"/>
          <w:szCs w:val="22"/>
        </w:rPr>
      </w:pPr>
      <w:r>
        <w:rPr>
          <w:b/>
          <w:spacing w:val="-4"/>
        </w:rPr>
        <w:t>1.</w:t>
      </w:r>
      <w:r w:rsidRPr="001135F0">
        <w:rPr>
          <w:rFonts w:ascii="Arial" w:hAnsi="Arial" w:cs="Arial"/>
          <w:color w:val="474747"/>
          <w:sz w:val="20"/>
          <w:szCs w:val="20"/>
        </w:rPr>
        <w:t xml:space="preserve"> </w:t>
      </w:r>
      <w:r w:rsidRPr="001135F0">
        <w:rPr>
          <w:color w:val="000000"/>
          <w:sz w:val="22"/>
          <w:szCs w:val="22"/>
        </w:rPr>
        <w:t>В ходе революции 1905-1907 гг. рабочие первоначально практиковали жалобы региональным начальникам.Позднее протест выражали забастовками.В 1902 г. рабочие медных рудников и Экибастузских угольных копей обратились с жалобой в адрес Степного генерал- губернатора.</w:t>
      </w:r>
      <w:r w:rsidRPr="001135F0">
        <w:rPr>
          <w:color w:val="000000"/>
          <w:sz w:val="22"/>
          <w:szCs w:val="22"/>
        </w:rPr>
        <w:br/>
        <w:t>В 1904 г. произошли забастовки рабочих Надеждинского прииска в Зайсанском уезде.</w:t>
      </w:r>
      <w:r w:rsidRPr="001135F0">
        <w:rPr>
          <w:color w:val="000000"/>
          <w:sz w:val="22"/>
          <w:szCs w:val="22"/>
        </w:rPr>
        <w:br/>
        <w:t>Руководитель забастовкой был казах Мерихан Кемалов.18-19 октября 1905 г. прошла массовая политическая стачка в главном административно-политическом центре Западного Казахстана в Оренбурге.Политическая демонстрация в центре Стенного генерал-губернаторства в Омске, которая особенно обеспокоила царское правительство, прошла 25 октября 1905 г.</w:t>
      </w:r>
      <w:r w:rsidRPr="001135F0">
        <w:rPr>
          <w:color w:val="000000"/>
          <w:sz w:val="22"/>
          <w:szCs w:val="22"/>
        </w:rPr>
        <w:br/>
        <w:t>В октябре 1905 г. прошла политическая демонстрация, носившая  интернациональный характер в городе Перовск.Казахи и русские выступили сообща, выдвинув единые требования к местному управленческому аппарату.15 ноября 1905 г. в г. Каркаралинске прошла демонстрация, в которой  участвовали крестьяне, солдаты и казахская интеллигенция.</w:t>
      </w:r>
      <w:r w:rsidRPr="001135F0">
        <w:rPr>
          <w:color w:val="000000"/>
          <w:sz w:val="22"/>
          <w:szCs w:val="22"/>
        </w:rPr>
        <w:br/>
        <w:t>Один из организаторов Жакып Акбаев был заключен в тюрьму.Одним из организаторов антиправительственного митинга в Каркаралинске в 1905 г. был Миржакып Дулатов.Он был задержан царской охраной и под усилением полицейским надзором препровожден в г. Омск.Основными участниками демонстрации в Каркаралинске в 1905 г. были представители национальной интеллигенции.16-28 ноября 1905 г</w:t>
      </w:r>
      <w:r>
        <w:rPr>
          <w:color w:val="000000"/>
          <w:sz w:val="22"/>
          <w:szCs w:val="22"/>
        </w:rPr>
        <w:t xml:space="preserve">. губернатор Семипалатинской </w:t>
      </w:r>
      <w:r w:rsidRPr="001135F0">
        <w:rPr>
          <w:color w:val="000000"/>
          <w:sz w:val="22"/>
          <w:szCs w:val="22"/>
        </w:rPr>
        <w:t>области Галкин вызвал военную колонну для п</w:t>
      </w:r>
      <w:r>
        <w:rPr>
          <w:color w:val="000000"/>
          <w:sz w:val="22"/>
          <w:szCs w:val="22"/>
        </w:rPr>
        <w:t xml:space="preserve">одавления забастовки    почтово </w:t>
      </w:r>
      <w:r w:rsidRPr="001135F0">
        <w:rPr>
          <w:color w:val="000000"/>
          <w:sz w:val="22"/>
          <w:szCs w:val="22"/>
        </w:rPr>
        <w:t>телеграфных служащих.Участники забастовки предъявили политические требования.</w:t>
      </w:r>
      <w:r w:rsidRPr="001135F0">
        <w:rPr>
          <w:color w:val="000000"/>
          <w:sz w:val="22"/>
          <w:szCs w:val="22"/>
        </w:rPr>
        <w:br/>
        <w:t>В декабре 1905 г. состоялись забастовки на Спасском медеплавильном заводе и на Карагандинских угольных копьях.</w:t>
      </w:r>
      <w:r>
        <w:rPr>
          <w:color w:val="000000"/>
          <w:sz w:val="22"/>
          <w:szCs w:val="22"/>
        </w:rPr>
        <w:t xml:space="preserve"> </w:t>
      </w:r>
      <w:r w:rsidRPr="001135F0">
        <w:rPr>
          <w:color w:val="000000"/>
          <w:sz w:val="22"/>
          <w:szCs w:val="22"/>
        </w:rPr>
        <w:t>13 декабря 1905 года рабочие речного транспорта Иртышского отделения «Западно-Сибирского товарищества водных путей» провели митинг с политическими требованиями в Павлодаре.Их требования:</w:t>
      </w:r>
      <w:r>
        <w:rPr>
          <w:color w:val="000000"/>
          <w:sz w:val="22"/>
          <w:szCs w:val="22"/>
        </w:rPr>
        <w:t xml:space="preserve"> </w:t>
      </w:r>
      <w:r w:rsidRPr="001135F0">
        <w:rPr>
          <w:color w:val="000000"/>
          <w:sz w:val="22"/>
          <w:szCs w:val="22"/>
        </w:rPr>
        <w:t>Повышение зарплаты.Увеличение пенсионного фонда.Оказание бесплатной медицинской помощи.Предоставление оплачиваемого отпуска.Крупным выступлением рабочих Казахстана в начале 1906 г. явилась массовая стачка в Семипалатинске. Первоначальное число стачечников было 300, а затем достигло 500 человек.</w:t>
      </w:r>
      <w:r w:rsidRPr="001135F0">
        <w:rPr>
          <w:color w:val="000000"/>
          <w:sz w:val="22"/>
          <w:szCs w:val="22"/>
        </w:rPr>
        <w:br/>
        <w:t>Рабочие выдвигали в основном экономические требования.</w:t>
      </w:r>
    </w:p>
    <w:p w:rsidR="00F64859" w:rsidRDefault="00F64859" w:rsidP="006E36E8">
      <w:pPr>
        <w:pStyle w:val="af"/>
        <w:shd w:val="clear" w:color="auto" w:fill="FFFFFF"/>
        <w:spacing w:before="0" w:beforeAutospacing="0" w:after="270" w:afterAutospacing="0"/>
        <w:textAlignment w:val="top"/>
        <w:rPr>
          <w:color w:val="000000"/>
          <w:sz w:val="22"/>
          <w:szCs w:val="22"/>
          <w:shd w:val="clear" w:color="auto" w:fill="FFFFFF"/>
        </w:rPr>
      </w:pPr>
      <w:r w:rsidRPr="001135F0">
        <w:rPr>
          <w:b/>
          <w:color w:val="000000"/>
          <w:sz w:val="22"/>
          <w:szCs w:val="22"/>
        </w:rPr>
        <w:t>2.</w:t>
      </w:r>
      <w:r w:rsidRPr="006E36E8">
        <w:rPr>
          <w:color w:val="000000"/>
          <w:sz w:val="22"/>
          <w:szCs w:val="22"/>
          <w:shd w:val="clear" w:color="auto" w:fill="FFFFFF"/>
        </w:rPr>
        <w:t xml:space="preserve"> Отличительной чертой реализации доктрины Назарбаева является четкая системность и логическая последовательность действий. Как известно, в ТС входил консолидированный рынок с населением в 170 миллионов человек. ТС стал одним из ключевых игроков на рынке энергоресурсов. Следующей ступенью развития евразийской идеи становится формирование с 2012 года Единого экономического пространства (ЕЭП) или, по сути, Общего рынка евразийского формата. И, наконец, высшей ступенью эволюции явится создание Евразийского экономического союза. По такой модели благополучно живут, к примеру, 27 государств Евросоюза, являющихся одними из ключевых игроков глобальной геополитики и геоэкономики.</w:t>
      </w:r>
    </w:p>
    <w:p w:rsidR="00F64859" w:rsidRDefault="00F64859" w:rsidP="006E36E8">
      <w:pPr>
        <w:pStyle w:val="af"/>
        <w:shd w:val="clear" w:color="auto" w:fill="FFFFFF"/>
        <w:spacing w:before="0" w:beforeAutospacing="0" w:after="270" w:afterAutospacing="0"/>
        <w:textAlignment w:val="top"/>
        <w:rPr>
          <w:sz w:val="22"/>
          <w:szCs w:val="22"/>
          <w:lang w:val="en-US" w:eastAsia="en-US"/>
        </w:rPr>
      </w:pPr>
      <w:r w:rsidRPr="006E36E8">
        <w:rPr>
          <w:b/>
          <w:color w:val="000000"/>
          <w:sz w:val="22"/>
          <w:szCs w:val="22"/>
          <w:shd w:val="clear" w:color="auto" w:fill="FFFFFF"/>
        </w:rPr>
        <w:t>3.</w:t>
      </w:r>
      <w:r w:rsidR="00C37076" w:rsidRPr="00C37076">
        <w:rPr>
          <w:rFonts w:ascii="Arial" w:hAnsi="Arial" w:cs="Arial"/>
          <w:color w:val="000000"/>
          <w:sz w:val="18"/>
          <w:szCs w:val="18"/>
          <w:shd w:val="clear" w:color="auto" w:fill="FFFFFF"/>
        </w:rPr>
        <w:t xml:space="preserve"> </w:t>
      </w:r>
      <w:r w:rsidR="00C37076" w:rsidRPr="0031312C">
        <w:rPr>
          <w:sz w:val="22"/>
          <w:szCs w:val="22"/>
          <w:lang w:eastAsia="en-US"/>
        </w:rPr>
        <w:t>С </w:t>
      </w:r>
      <w:hyperlink r:id="rId10" w:tooltip="203 год до н. э." w:history="1">
        <w:r w:rsidR="00C37076" w:rsidRPr="0031312C">
          <w:rPr>
            <w:rStyle w:val="af2"/>
            <w:color w:val="auto"/>
            <w:sz w:val="22"/>
            <w:szCs w:val="22"/>
            <w:u w:val="none"/>
            <w:lang w:eastAsia="en-US"/>
          </w:rPr>
          <w:t>203 года до н. э.</w:t>
        </w:r>
      </w:hyperlink>
      <w:r w:rsidR="00C37076" w:rsidRPr="0031312C">
        <w:rPr>
          <w:sz w:val="22"/>
          <w:szCs w:val="22"/>
          <w:lang w:eastAsia="en-US"/>
        </w:rPr>
        <w:t> Модэ вёл войны с соседними племенами.</w:t>
      </w:r>
      <w:r w:rsidR="00C37076" w:rsidRPr="0031312C">
        <w:rPr>
          <w:sz w:val="22"/>
          <w:szCs w:val="22"/>
        </w:rPr>
        <w:t xml:space="preserve"> </w:t>
      </w:r>
      <w:r w:rsidR="0031312C" w:rsidRPr="0031312C">
        <w:rPr>
          <w:sz w:val="22"/>
          <w:szCs w:val="22"/>
          <w:lang w:eastAsia="en-US"/>
        </w:rPr>
        <w:t>Война между хунну и Китаем закончилась в 188г. до н.э. поражением ханьских войск. </w:t>
      </w:r>
      <w:r w:rsidR="0031312C" w:rsidRPr="0031312C">
        <w:rPr>
          <w:sz w:val="22"/>
          <w:szCs w:val="22"/>
        </w:rPr>
        <w:t xml:space="preserve"> </w:t>
      </w:r>
      <w:r w:rsidR="00C37076" w:rsidRPr="0031312C">
        <w:rPr>
          <w:sz w:val="22"/>
          <w:szCs w:val="22"/>
          <w:lang w:eastAsia="en-US"/>
        </w:rPr>
        <w:t>В середине I в. до н.э., или точнее в 55 году до н.э. Гуннское государство разделилось на южных и северных гуннов.</w:t>
      </w:r>
    </w:p>
    <w:p w:rsidR="0031312C" w:rsidRDefault="0031312C" w:rsidP="006E36E8">
      <w:pPr>
        <w:pStyle w:val="af"/>
        <w:shd w:val="clear" w:color="auto" w:fill="FFFFFF"/>
        <w:spacing w:before="0" w:beforeAutospacing="0" w:after="270" w:afterAutospacing="0"/>
        <w:textAlignment w:val="top"/>
        <w:rPr>
          <w:sz w:val="22"/>
          <w:szCs w:val="22"/>
          <w:lang w:eastAsia="en-US"/>
        </w:rPr>
      </w:pPr>
      <w:r>
        <w:rPr>
          <w:sz w:val="22"/>
          <w:szCs w:val="22"/>
          <w:lang w:eastAsia="en-US"/>
        </w:rPr>
        <w:t>Данные события объединяют племена гуннов.</w:t>
      </w:r>
    </w:p>
    <w:p w:rsidR="0031312C" w:rsidRPr="0031312C" w:rsidRDefault="0031312C" w:rsidP="0031312C">
      <w:pPr>
        <w:pStyle w:val="af"/>
        <w:shd w:val="clear" w:color="auto" w:fill="FFFFFF"/>
        <w:spacing w:before="0" w:beforeAutospacing="0" w:after="270" w:afterAutospacing="0" w:line="270" w:lineRule="atLeast"/>
        <w:textAlignment w:val="top"/>
        <w:rPr>
          <w:rFonts w:ascii="Arial" w:eastAsia="Times New Roman" w:hAnsi="Arial" w:cs="Arial"/>
          <w:color w:val="474747"/>
          <w:sz w:val="20"/>
          <w:szCs w:val="20"/>
        </w:rPr>
      </w:pPr>
      <w:r w:rsidRPr="0031312C">
        <w:rPr>
          <w:rFonts w:eastAsia="Times New Roman"/>
          <w:sz w:val="22"/>
          <w:szCs w:val="22"/>
        </w:rPr>
        <w:t xml:space="preserve">I века нашей эры в древней истории Казахстана и других регионов Европы и Азии наполнены бурными событиями, связанными с племенами хунну (гунны) и дошедших до нас названием эпохи «Великое переселение народов».В I тысячелетии до н.э. огромные пространства Центральной Азии от юга Монголии до Каспия населяли гунны. Эпоха гуннов охватывает III в. д.н.э. - IV в. н.э.Ранняя история гуннов Сведения о гуннах встречаются в китайских письменных источниках. По китайским источником, слова «хунну» или «сюнну», т.е. «гун» происходит от названия реки Орхон. В III веке до н.э. кочевые племена гуннов объединил Моде. По сведениям известного ученого- востоковеда Л.Н. </w:t>
      </w:r>
      <w:r w:rsidRPr="0031312C">
        <w:rPr>
          <w:rFonts w:eastAsia="Times New Roman"/>
          <w:sz w:val="22"/>
          <w:szCs w:val="22"/>
        </w:rPr>
        <w:lastRenderedPageBreak/>
        <w:t>Гумилева, объединение гуннов произошло в 209 году до н.э. Государство гуннов стало сильнейшим государством в Евразии в период правления шаньюя Модэ. Гунны подчинили себе соседние племена, жившие на берегах Енисея и в горах Алтая. Военные походы Модэ против Китая закончились поражением Китая. Китайцы ежегодно платили дань гуннам в виде шелковой ткани, хлопка, риса, украшений.</w:t>
      </w:r>
    </w:p>
    <w:p w:rsidR="00F64859" w:rsidRPr="0014715E" w:rsidRDefault="00F64859" w:rsidP="006A0A3B">
      <w:pPr>
        <w:pStyle w:val="a5"/>
        <w:tabs>
          <w:tab w:val="left" w:pos="426"/>
        </w:tabs>
        <w:spacing w:after="0" w:line="240" w:lineRule="auto"/>
        <w:ind w:left="0"/>
        <w:rPr>
          <w:rFonts w:ascii="Times New Roman" w:hAnsi="Times New Roman"/>
          <w:b/>
        </w:rPr>
      </w:pPr>
      <w:r w:rsidRPr="0014715E">
        <w:rPr>
          <w:rFonts w:ascii="Times New Roman" w:hAnsi="Times New Roman"/>
          <w:b/>
        </w:rPr>
        <w:t>Билет № 15</w:t>
      </w:r>
    </w:p>
    <w:p w:rsidR="00F64859" w:rsidRPr="0014715E" w:rsidRDefault="00F64859" w:rsidP="00BE1268">
      <w:pPr>
        <w:pStyle w:val="a5"/>
        <w:tabs>
          <w:tab w:val="left" w:pos="426"/>
        </w:tabs>
        <w:spacing w:after="0" w:line="240" w:lineRule="auto"/>
        <w:ind w:left="0"/>
        <w:jc w:val="both"/>
        <w:rPr>
          <w:rFonts w:ascii="Times New Roman" w:hAnsi="Times New Roman"/>
          <w:b/>
          <w:spacing w:val="1"/>
        </w:rPr>
      </w:pPr>
      <w:r w:rsidRPr="0014715E">
        <w:rPr>
          <w:rFonts w:ascii="Times New Roman" w:hAnsi="Times New Roman"/>
          <w:b/>
        </w:rPr>
        <w:t xml:space="preserve">1. </w:t>
      </w:r>
      <w:r w:rsidRPr="0014715E">
        <w:rPr>
          <w:rFonts w:ascii="Times New Roman" w:hAnsi="Times New Roman"/>
          <w:b/>
          <w:spacing w:val="1"/>
        </w:rPr>
        <w:t xml:space="preserve">Развитие городов и торговли в Казахстане во второй половине </w:t>
      </w:r>
      <w:r w:rsidRPr="0014715E">
        <w:rPr>
          <w:rFonts w:ascii="Times New Roman" w:hAnsi="Times New Roman"/>
          <w:b/>
          <w:spacing w:val="1"/>
          <w:lang w:val="en-US"/>
        </w:rPr>
        <w:t>XIX</w:t>
      </w:r>
      <w:r w:rsidRPr="0014715E">
        <w:rPr>
          <w:rFonts w:ascii="Times New Roman" w:hAnsi="Times New Roman"/>
          <w:b/>
          <w:spacing w:val="1"/>
        </w:rPr>
        <w:t xml:space="preserve"> века.</w:t>
      </w:r>
    </w:p>
    <w:p w:rsidR="00F64859" w:rsidRPr="0014715E" w:rsidRDefault="00F64859" w:rsidP="00E91FBE">
      <w:pPr>
        <w:tabs>
          <w:tab w:val="left" w:pos="426"/>
        </w:tabs>
        <w:spacing w:after="0" w:line="240" w:lineRule="auto"/>
        <w:jc w:val="both"/>
        <w:rPr>
          <w:rFonts w:ascii="Times New Roman" w:hAnsi="Times New Roman"/>
          <w:b/>
        </w:rPr>
      </w:pPr>
      <w:r w:rsidRPr="0014715E">
        <w:rPr>
          <w:rFonts w:ascii="Times New Roman" w:hAnsi="Times New Roman"/>
          <w:b/>
          <w:spacing w:val="-4"/>
        </w:rPr>
        <w:t>2.</w:t>
      </w:r>
      <w:r w:rsidRPr="0014715E">
        <w:rPr>
          <w:rFonts w:ascii="Times New Roman" w:hAnsi="Times New Roman"/>
          <w:b/>
        </w:rPr>
        <w:t>Причины репрессий против представителей казахской интеллигенции в конце 20- начале 50 гг. ХХ в.</w:t>
      </w:r>
    </w:p>
    <w:p w:rsidR="00F64859" w:rsidRPr="0014715E" w:rsidRDefault="00F64859" w:rsidP="00BE1268">
      <w:pPr>
        <w:pStyle w:val="a5"/>
        <w:tabs>
          <w:tab w:val="left" w:pos="426"/>
        </w:tabs>
        <w:spacing w:after="0" w:line="240" w:lineRule="auto"/>
        <w:ind w:left="0"/>
        <w:jc w:val="both"/>
        <w:rPr>
          <w:rFonts w:ascii="Times New Roman" w:hAnsi="Times New Roman"/>
          <w:b/>
          <w:spacing w:val="-4"/>
        </w:rPr>
      </w:pPr>
      <w:r w:rsidRPr="0014715E">
        <w:rPr>
          <w:rFonts w:ascii="Times New Roman" w:hAnsi="Times New Roman"/>
          <w:b/>
          <w:spacing w:val="-4"/>
        </w:rPr>
        <w:t>3. Сравните общественное устройство кангюев и сарматов, охарактеризуйте общие и различные черты.</w:t>
      </w:r>
    </w:p>
    <w:p w:rsidR="00F64859" w:rsidRDefault="0031312C" w:rsidP="00BE1268">
      <w:pPr>
        <w:pStyle w:val="a5"/>
        <w:tabs>
          <w:tab w:val="left" w:pos="426"/>
        </w:tabs>
        <w:spacing w:after="0" w:line="240" w:lineRule="auto"/>
        <w:ind w:left="0"/>
        <w:jc w:val="both"/>
        <w:rPr>
          <w:rFonts w:ascii="Times New Roman" w:hAnsi="Times New Roman"/>
          <w:b/>
          <w:spacing w:val="-4"/>
        </w:rPr>
      </w:pPr>
      <w:r>
        <w:rPr>
          <w:rFonts w:ascii="Times New Roman" w:hAnsi="Times New Roman"/>
          <w:b/>
          <w:spacing w:val="-4"/>
        </w:rPr>
        <w:t>Ответ:</w:t>
      </w:r>
    </w:p>
    <w:p w:rsidR="0031312C" w:rsidRPr="00A42FCB" w:rsidRDefault="0031312C" w:rsidP="0031312C">
      <w:pPr>
        <w:pStyle w:val="Default"/>
        <w:rPr>
          <w:rFonts w:ascii="Times New Roman" w:hAnsi="Times New Roman" w:cs="Times New Roman"/>
          <w:color w:val="111111"/>
          <w:sz w:val="22"/>
          <w:szCs w:val="22"/>
        </w:rPr>
      </w:pPr>
      <w:r>
        <w:rPr>
          <w:rFonts w:ascii="Times New Roman" w:hAnsi="Times New Roman"/>
          <w:b/>
          <w:spacing w:val="-4"/>
        </w:rPr>
        <w:t>1.</w:t>
      </w:r>
      <w:r w:rsidRPr="0031312C">
        <w:rPr>
          <w:rFonts w:ascii="Times New Roman" w:hAnsi="Times New Roman"/>
          <w:b/>
          <w:color w:val="111111"/>
        </w:rPr>
        <w:t xml:space="preserve"> </w:t>
      </w:r>
      <w:r w:rsidRPr="00A42FCB">
        <w:rPr>
          <w:rFonts w:ascii="Times New Roman" w:hAnsi="Times New Roman" w:cs="Times New Roman"/>
          <w:color w:val="111111"/>
          <w:sz w:val="22"/>
          <w:szCs w:val="22"/>
        </w:rPr>
        <w:t>Окончательное вхождение Казахстана в состав империи повлекло за собой проникновение российского и иностранного капитала, активную разработку месторождений полезных ископаемых, вывоз сельскохозяйственных продуктов, скупаемых по крайне низким ценам.</w:t>
      </w:r>
      <w:r w:rsidRPr="00A42FCB">
        <w:rPr>
          <w:rStyle w:val="apple-converted-space"/>
          <w:rFonts w:ascii="Times New Roman" w:hAnsi="Times New Roman"/>
          <w:color w:val="111111"/>
          <w:sz w:val="22"/>
          <w:szCs w:val="22"/>
        </w:rPr>
        <w:t> </w:t>
      </w:r>
      <w:r w:rsidRPr="00A42FCB">
        <w:rPr>
          <w:rFonts w:ascii="Times New Roman" w:hAnsi="Times New Roman" w:cs="Times New Roman"/>
          <w:color w:val="111111"/>
          <w:sz w:val="22"/>
          <w:szCs w:val="22"/>
        </w:rPr>
        <w:br/>
        <w:t>Первым происходящие изменения почувствовал казахский аул. Нарушение традиционных маршрутов кочевок, запрет подходить к большинству водных артерий, казачьим поселениям (еще по указам Х1Х века) привели к разрушению производительных сил общества, а отсутствие достаточных территорий - к уменьшению поголовья скота. Там, где казахи занимались землепашеством, лучшие земли были отданы переселенцам. В результате на остатках земель могли продолжать заниматься скотоводством лишь наиболее богатые люди аула, остальные становились батраками у своих же сородичей, либо у зажиточных переселенцев, или уходили на отхожие промыслы. Разрушалась социальная и родовая структура аула.</w:t>
      </w:r>
      <w:r w:rsidRPr="00A42FCB">
        <w:rPr>
          <w:rStyle w:val="apple-converted-space"/>
          <w:rFonts w:ascii="Times New Roman" w:hAnsi="Times New Roman"/>
          <w:color w:val="111111"/>
          <w:sz w:val="22"/>
          <w:szCs w:val="22"/>
        </w:rPr>
        <w:t> </w:t>
      </w:r>
      <w:r w:rsidRPr="00A42FCB">
        <w:rPr>
          <w:rFonts w:ascii="Times New Roman" w:hAnsi="Times New Roman" w:cs="Times New Roman"/>
          <w:color w:val="111111"/>
          <w:sz w:val="22"/>
          <w:szCs w:val="22"/>
        </w:rPr>
        <w:br/>
        <w:t>К концу Х1Х века изменившаяся экономическая структура хозяйства аула показала новую расстановку социальных слоев. Прежде всего, необходимо напомнить об активном перемешивании различных родов в процессе нового административного устройства казахских земель. Разрыв вековых связей, традиций, по-видимому, в какой-то мере облегчил переход к новым формам зарабатывания средств к существованию.</w:t>
      </w:r>
      <w:r w:rsidRPr="00A42FCB">
        <w:rPr>
          <w:rStyle w:val="apple-converted-space"/>
          <w:rFonts w:ascii="Times New Roman" w:hAnsi="Times New Roman"/>
          <w:color w:val="111111"/>
          <w:sz w:val="22"/>
          <w:szCs w:val="22"/>
        </w:rPr>
        <w:t> </w:t>
      </w:r>
      <w:r w:rsidRPr="00A42FCB">
        <w:rPr>
          <w:rFonts w:ascii="Times New Roman" w:hAnsi="Times New Roman" w:cs="Times New Roman"/>
          <w:color w:val="111111"/>
          <w:sz w:val="22"/>
          <w:szCs w:val="22"/>
        </w:rPr>
        <w:br/>
        <w:t>Основная часть богатых хозяйств сохранила за собой пастбища, зимовки и переориентировала хозяйства на товарный лад. Большая часть кочевников-скотоводов, имевших средние по величине хозяйства, активно приспосабливалась к новым экономическим условиям и вступала в товарно-денежные отношения. Там, где позволял климат, зажиточные хозяйства пытались заниматься выращиванием зерна, часть которого также шла на продажу. Беднейшая же часть поставляла на рынок рабочие руки - это жатаки, шедшие батрачить не только в казахские, но и в русские хозяйства и карашы, жившие при богатых в качестве прислуги за одежду и пропитание.</w:t>
      </w:r>
      <w:r w:rsidRPr="00A42FCB">
        <w:rPr>
          <w:rStyle w:val="apple-converted-space"/>
          <w:rFonts w:ascii="Times New Roman" w:hAnsi="Times New Roman"/>
          <w:color w:val="111111"/>
          <w:sz w:val="22"/>
          <w:szCs w:val="22"/>
        </w:rPr>
        <w:t> </w:t>
      </w:r>
      <w:r w:rsidRPr="00A42FCB">
        <w:rPr>
          <w:rFonts w:ascii="Times New Roman" w:hAnsi="Times New Roman" w:cs="Times New Roman"/>
          <w:color w:val="111111"/>
          <w:sz w:val="22"/>
          <w:szCs w:val="22"/>
        </w:rPr>
        <w:br/>
        <w:t>В конце века наметилась определенная приспособляемость традиционного хозяйства к изменившимся экономическим условиям. Тормозом к этому служил увеличивающийся поток колонистов-переселенцев, отчуждение лучших земель, что привело в итоге к социальной напряженности.</w:t>
      </w:r>
      <w:r w:rsidRPr="00A42FCB">
        <w:rPr>
          <w:rStyle w:val="apple-converted-space"/>
          <w:rFonts w:ascii="Times New Roman" w:hAnsi="Times New Roman"/>
          <w:color w:val="111111"/>
          <w:sz w:val="22"/>
          <w:szCs w:val="22"/>
        </w:rPr>
        <w:t> </w:t>
      </w:r>
      <w:r w:rsidRPr="00A42FCB">
        <w:rPr>
          <w:rFonts w:ascii="Times New Roman" w:hAnsi="Times New Roman" w:cs="Times New Roman"/>
          <w:color w:val="111111"/>
          <w:sz w:val="22"/>
          <w:szCs w:val="22"/>
        </w:rPr>
        <w:br/>
        <w:t>В таких условиях казахский аул все более втягивался в орбиту торгово-денежных отношений.</w:t>
      </w:r>
      <w:r w:rsidRPr="00A42FCB">
        <w:rPr>
          <w:rStyle w:val="apple-converted-space"/>
          <w:rFonts w:ascii="Times New Roman" w:hAnsi="Times New Roman"/>
          <w:color w:val="111111"/>
          <w:sz w:val="22"/>
          <w:szCs w:val="22"/>
        </w:rPr>
        <w:t> </w:t>
      </w:r>
      <w:r w:rsidRPr="00A42FCB">
        <w:rPr>
          <w:rFonts w:ascii="Times New Roman" w:hAnsi="Times New Roman" w:cs="Times New Roman"/>
          <w:color w:val="111111"/>
          <w:sz w:val="22"/>
          <w:szCs w:val="22"/>
        </w:rPr>
        <w:br/>
        <w:t>Зародившаяся в Х1Х и развивавшаяся в ХХ веке промышленность являлась добывающей и перерабатывающей продукты сельского хозяйства. Льготы в разработке месторождений и строительства перерабатывающих предприятий находились в руках представителей метрополии, что позволяло последней отслеживать структуру промышленного развития, не давая возможности формирования передовой индустрии. Прибыль практически полностью уходила в метрополию, роль иностранного капитала сводилась к тому же.</w:t>
      </w:r>
      <w:r w:rsidRPr="00A42FCB">
        <w:rPr>
          <w:rStyle w:val="apple-converted-space"/>
          <w:rFonts w:ascii="Times New Roman" w:hAnsi="Times New Roman"/>
          <w:color w:val="111111"/>
          <w:sz w:val="22"/>
          <w:szCs w:val="22"/>
        </w:rPr>
        <w:t> </w:t>
      </w:r>
      <w:r w:rsidRPr="00A42FCB">
        <w:rPr>
          <w:rFonts w:ascii="Times New Roman" w:hAnsi="Times New Roman" w:cs="Times New Roman"/>
          <w:color w:val="111111"/>
          <w:sz w:val="22"/>
          <w:szCs w:val="22"/>
        </w:rPr>
        <w:br/>
        <w:t>Пищевая промышленность развивалась в основном в сельской местности: табаководство – в Семиречье, мукомольная – в Семипалатинске, винокурение – в Усть-Каменогорске, маслоделие – в Центральном и Северо-восточном Казахстане.</w:t>
      </w:r>
      <w:r w:rsidRPr="00A42FCB">
        <w:rPr>
          <w:rStyle w:val="apple-converted-space"/>
          <w:rFonts w:ascii="Times New Roman" w:hAnsi="Times New Roman"/>
          <w:color w:val="111111"/>
          <w:sz w:val="22"/>
          <w:szCs w:val="22"/>
        </w:rPr>
        <w:t> </w:t>
      </w:r>
      <w:r w:rsidRPr="00A42FCB">
        <w:rPr>
          <w:rFonts w:ascii="Times New Roman" w:hAnsi="Times New Roman" w:cs="Times New Roman"/>
          <w:color w:val="111111"/>
          <w:sz w:val="22"/>
          <w:szCs w:val="22"/>
        </w:rPr>
        <w:br/>
        <w:t>Важной стороной экономического развития Казахстана стало строительство железных дорог, прокладка трактов.</w:t>
      </w:r>
      <w:r w:rsidRPr="00A42FCB">
        <w:rPr>
          <w:rStyle w:val="apple-converted-space"/>
          <w:rFonts w:ascii="Times New Roman" w:hAnsi="Times New Roman"/>
          <w:color w:val="111111"/>
          <w:sz w:val="22"/>
          <w:szCs w:val="22"/>
        </w:rPr>
        <w:t> </w:t>
      </w:r>
      <w:r w:rsidRPr="00A42FCB">
        <w:rPr>
          <w:rFonts w:ascii="Times New Roman" w:hAnsi="Times New Roman" w:cs="Times New Roman"/>
          <w:color w:val="111111"/>
          <w:sz w:val="22"/>
          <w:szCs w:val="22"/>
        </w:rPr>
        <w:br/>
        <w:t xml:space="preserve">Со второй половины XIX века начала складываться финансовая система. На территорию Казахстана распространилась деятельность Государственного, Крестьянского и Дворянского банков. Их филиалы существовали в Уральске, Петропавловске, Семипалатинске, Омске, Верном, поселке Коянды. Активно проникал в финансовую систему и Сибирский торговый банк. Появились биржевые </w:t>
      </w:r>
      <w:r w:rsidRPr="00A42FCB">
        <w:rPr>
          <w:rFonts w:ascii="Times New Roman" w:hAnsi="Times New Roman" w:cs="Times New Roman"/>
          <w:color w:val="111111"/>
          <w:sz w:val="22"/>
          <w:szCs w:val="22"/>
        </w:rPr>
        <w:lastRenderedPageBreak/>
        <w:t>организации при помощи которых осуществлялся оптовый сбыт продукции.</w:t>
      </w:r>
      <w:r w:rsidRPr="00A42FCB">
        <w:rPr>
          <w:rStyle w:val="apple-converted-space"/>
          <w:rFonts w:ascii="Times New Roman" w:hAnsi="Times New Roman"/>
          <w:color w:val="111111"/>
          <w:sz w:val="22"/>
          <w:szCs w:val="22"/>
        </w:rPr>
        <w:t> </w:t>
      </w:r>
      <w:r w:rsidRPr="00A42FCB">
        <w:rPr>
          <w:rFonts w:ascii="Times New Roman" w:hAnsi="Times New Roman" w:cs="Times New Roman"/>
          <w:color w:val="111111"/>
          <w:sz w:val="22"/>
          <w:szCs w:val="22"/>
        </w:rPr>
        <w:t>В области торговли появились новые формы. Распространились кредитные и учетные операции, чековое обращение, векселя.</w:t>
      </w:r>
      <w:r w:rsidRPr="00A42FCB">
        <w:rPr>
          <w:rStyle w:val="apple-converted-space"/>
          <w:rFonts w:ascii="Times New Roman" w:hAnsi="Times New Roman"/>
          <w:color w:val="111111"/>
          <w:sz w:val="22"/>
          <w:szCs w:val="22"/>
        </w:rPr>
        <w:t> </w:t>
      </w:r>
      <w:r w:rsidRPr="00A42FCB">
        <w:rPr>
          <w:rFonts w:ascii="Times New Roman" w:hAnsi="Times New Roman" w:cs="Times New Roman"/>
          <w:color w:val="111111"/>
          <w:sz w:val="22"/>
          <w:szCs w:val="22"/>
        </w:rPr>
        <w:br/>
        <w:t>Формирование национальной торговой буржуазии шло по нескольким каналам – из числа приказчиков, служивших у русских и среднеазиатских купцов, из числа маклаков или прасолов, из алыпсатаров и саудагеров. Крупными казахскими торговцами были баи.</w:t>
      </w:r>
      <w:r w:rsidRPr="00A42FCB">
        <w:rPr>
          <w:rStyle w:val="apple-converted-space"/>
          <w:rFonts w:ascii="Times New Roman" w:hAnsi="Times New Roman"/>
          <w:color w:val="111111"/>
          <w:sz w:val="22"/>
          <w:szCs w:val="22"/>
        </w:rPr>
        <w:t> </w:t>
      </w:r>
      <w:r w:rsidRPr="00A42FCB">
        <w:rPr>
          <w:rFonts w:ascii="Times New Roman" w:hAnsi="Times New Roman" w:cs="Times New Roman"/>
          <w:color w:val="111111"/>
          <w:sz w:val="22"/>
          <w:szCs w:val="22"/>
        </w:rPr>
        <w:br/>
        <w:t>Огромное значение имели ярмарки, на которых основными объектами торговых сделок были скот и сырье. Наиболее крупными были Таинчикульская, Кояндинская в Акмолинской области, Чарская, Каркаралинская в Семипалатинской области, Уильская в Уральской и Каркаринская в Семиречье. Лошади, закупленные на этих ярмарках, перегонялись в Оренбург и Самару, рогатый скот – через Петропавловск в Центр и на Урал.</w:t>
      </w:r>
      <w:r w:rsidRPr="00A42FCB">
        <w:rPr>
          <w:rStyle w:val="apple-converted-space"/>
          <w:rFonts w:ascii="Times New Roman" w:hAnsi="Times New Roman"/>
          <w:color w:val="111111"/>
          <w:sz w:val="22"/>
          <w:szCs w:val="22"/>
        </w:rPr>
        <w:t> </w:t>
      </w:r>
      <w:r w:rsidRPr="00A42FCB">
        <w:rPr>
          <w:rFonts w:ascii="Times New Roman" w:hAnsi="Times New Roman" w:cs="Times New Roman"/>
          <w:color w:val="111111"/>
          <w:sz w:val="22"/>
          <w:szCs w:val="22"/>
        </w:rPr>
        <w:br/>
        <w:t>Усилилось значение городов как центров торговли, общественной жизни, культуры. Наиболее важными были Омск, Семипалатинск, Верный, Акмолинск, Атбасар, Аулие-Ата (Тараз). Численность городов колебалась от 1000 до 35-36 тысяч человек.</w:t>
      </w:r>
      <w:r w:rsidRPr="00A42FCB">
        <w:rPr>
          <w:rStyle w:val="apple-converted-space"/>
          <w:rFonts w:ascii="Times New Roman" w:hAnsi="Times New Roman"/>
          <w:color w:val="111111"/>
          <w:sz w:val="22"/>
          <w:szCs w:val="22"/>
        </w:rPr>
        <w:t> </w:t>
      </w:r>
      <w:r w:rsidRPr="00A42FCB">
        <w:rPr>
          <w:rFonts w:ascii="Times New Roman" w:hAnsi="Times New Roman" w:cs="Times New Roman"/>
          <w:color w:val="111111"/>
          <w:sz w:val="22"/>
          <w:szCs w:val="22"/>
        </w:rPr>
        <w:br/>
      </w:r>
    </w:p>
    <w:p w:rsidR="0031312C" w:rsidRPr="00A42FCB" w:rsidRDefault="0031312C" w:rsidP="0031312C">
      <w:pPr>
        <w:pStyle w:val="Default"/>
        <w:rPr>
          <w:rFonts w:ascii="Times New Roman" w:hAnsi="Times New Roman" w:cs="Times New Roman"/>
          <w:sz w:val="22"/>
          <w:szCs w:val="22"/>
        </w:rPr>
      </w:pPr>
      <w:r w:rsidRPr="00A42FCB">
        <w:rPr>
          <w:rFonts w:ascii="Times New Roman" w:hAnsi="Times New Roman" w:cs="Times New Roman"/>
          <w:color w:val="111111"/>
          <w:sz w:val="22"/>
          <w:szCs w:val="22"/>
        </w:rPr>
        <w:t>В целом экономическое развитие Казахстана отмечено во второй половине XIX века все более активным проникновением в традиционные структуры рыночных отношений.</w:t>
      </w:r>
    </w:p>
    <w:p w:rsidR="0031312C" w:rsidRPr="00A42FCB" w:rsidRDefault="0031312C" w:rsidP="0031312C">
      <w:pPr>
        <w:spacing w:line="240" w:lineRule="auto"/>
        <w:rPr>
          <w:rFonts w:ascii="Times New Roman" w:hAnsi="Times New Roman"/>
        </w:rPr>
      </w:pPr>
      <w:r w:rsidRPr="00A42FCB">
        <w:rPr>
          <w:rFonts w:ascii="Times New Roman" w:hAnsi="Times New Roman"/>
          <w:b/>
          <w:spacing w:val="-4"/>
        </w:rPr>
        <w:t xml:space="preserve">2. </w:t>
      </w:r>
      <w:r w:rsidRPr="00A42FCB">
        <w:rPr>
          <w:rFonts w:ascii="Times New Roman" w:hAnsi="Times New Roman"/>
        </w:rPr>
        <w:t>В 1928 г. ложному обвинению были арестованы 44 так называемые «буржуазные националисты» — бывшие деятели Алаш-Орды, в том числе А. Букейханов, А. Байтурсынов, М. Жумабаев, Ж. Аймауытов. В 1930 г. репрессии подверглась другая группа интеллигенции, около 40 человек, среди них М. Тынышпаев и Х. Досмухамедов. В 1937–1938 гг. политические преследования приняли массовый характер. Были схвачены и физически уничтожены, кроме вышеназванных, представители казахской литературы С. Сейфуллин, Б. Майлин, И. Джансугуров; ученые К. Жубанов, С. Асфендияров; такие видные государственные и общественные деятели, как Т. Рыскулов, Д. Садуакасов, У. Исаев, У. Джандосов и многие другие. Например, арестованный в 1928 г. Мыржакып Дулатов, два года просидел в тюрьме. В апреле 1930 г. решением ОГПУ был приговорен к расстрелу, который был заменен десятилетним заключением в Соловецкий лагерь. М. Дулатов умер в ссылке 5 октября 1935 года.</w:t>
      </w:r>
    </w:p>
    <w:p w:rsidR="0031312C" w:rsidRPr="00A42FCB" w:rsidRDefault="0031312C" w:rsidP="0031312C">
      <w:pPr>
        <w:spacing w:line="240" w:lineRule="auto"/>
        <w:rPr>
          <w:rFonts w:ascii="Times New Roman" w:hAnsi="Times New Roman"/>
        </w:rPr>
      </w:pPr>
      <w:r w:rsidRPr="00A42FCB">
        <w:rPr>
          <w:rFonts w:ascii="Times New Roman" w:hAnsi="Times New Roman"/>
        </w:rPr>
        <w:t>В Казахстане были созданы лагеря: Дальний, Степной, Песчаный, Камышлаг, Актюбинский, Жезказганлаг, Петропавловский, спецлагерь Кингир, Усть-Каменогорский, крупнейшим из которых был Карлаг (Карагандинский лагерь особого режима); специально для жен «изменников родины» образовали Акмолинский лагерь «Алжир».</w:t>
      </w:r>
    </w:p>
    <w:p w:rsidR="0031312C" w:rsidRPr="00A42FCB" w:rsidRDefault="0031312C" w:rsidP="0031312C">
      <w:pPr>
        <w:spacing w:line="240" w:lineRule="auto"/>
        <w:rPr>
          <w:rFonts w:ascii="Times New Roman" w:hAnsi="Times New Roman"/>
        </w:rPr>
      </w:pPr>
      <w:r w:rsidRPr="00A42FCB">
        <w:rPr>
          <w:rFonts w:ascii="Times New Roman" w:hAnsi="Times New Roman"/>
        </w:rPr>
        <w:t>Осенью 1937 г. в Казахстан было насильственно переселено около 100 тыс. корейцев с Дальнего Востока, незаконно обвиненных по национальному признаку в «японском шпионаже».</w:t>
      </w:r>
    </w:p>
    <w:p w:rsidR="0031312C" w:rsidRPr="00A42FCB" w:rsidRDefault="0031312C" w:rsidP="0031312C">
      <w:pPr>
        <w:spacing w:line="240" w:lineRule="auto"/>
        <w:rPr>
          <w:rFonts w:ascii="Times New Roman" w:hAnsi="Times New Roman"/>
        </w:rPr>
      </w:pPr>
      <w:r w:rsidRPr="00A42FCB">
        <w:rPr>
          <w:rFonts w:ascii="Times New Roman" w:hAnsi="Times New Roman"/>
        </w:rPr>
        <w:t>В ноябре 1938 г. в Казахстан из корейского национального (Посьетского) района Дальнего Востока было переселено 18 536 семей (около 102 тыс. человек), образовано 57 колхозов, состоящих из корейцев-переселенцев, преимущественно в Кзыл-Ординской и Алма-Атинской областях.</w:t>
      </w:r>
    </w:p>
    <w:p w:rsidR="0031312C" w:rsidRPr="00A42FCB" w:rsidRDefault="0031312C" w:rsidP="0031312C">
      <w:pPr>
        <w:spacing w:line="240" w:lineRule="auto"/>
        <w:rPr>
          <w:rFonts w:ascii="Times New Roman" w:hAnsi="Times New Roman"/>
        </w:rPr>
      </w:pPr>
      <w:r w:rsidRPr="00A42FCB">
        <w:rPr>
          <w:rFonts w:ascii="Times New Roman" w:hAnsi="Times New Roman"/>
        </w:rPr>
        <w:t>Также осенью 1937 г. в Казахстане появились тысячи курдов, турок, азербайджанцев, иранцев, высланных сюда вследствие «очистки пограничной полосы» вдоль кавказской границы СССР.</w:t>
      </w:r>
    </w:p>
    <w:p w:rsidR="0031312C" w:rsidRPr="00A42FCB" w:rsidRDefault="0031312C" w:rsidP="0031312C">
      <w:pPr>
        <w:spacing w:line="240" w:lineRule="auto"/>
        <w:rPr>
          <w:rFonts w:ascii="Times New Roman" w:hAnsi="Times New Roman"/>
        </w:rPr>
      </w:pPr>
      <w:r w:rsidRPr="00A42FCB">
        <w:rPr>
          <w:rFonts w:ascii="Times New Roman" w:hAnsi="Times New Roman"/>
        </w:rPr>
        <w:t>Конец 1920-х годов ознаменовался становлением тоталитарного режима в СССР. Это выразилось в массовой карательной политике официальных властей, в частности 6 ноября 1929 г. решением ВЦИК и СНК СССР было определено создание исправительно-трудовых лагерей для изолирования и принудительного труда опасных преступников в наименее доступных и трудных для освоения богатых естественными ресурсами окраинах СССР — северных районах, Урала, Дальнего Востока и Средней Азии. Здесь было решено использовать труд осужденных судом или особым постановлением ОГПУ на срок от 3 до 10 лет. Тогда же было образовано Главное управление трудовых лагерей и трудовых поселений — ГУЛАГ. В 1940 г. в системе ГУЛАГа имелось 53 лагеря, а в 1954 г. — 64. В 1930 году в лагерях содержалось заключенных 179 тыс., в 1940 г. уже 1 344 408, а в 1953 г. 1 727 970 человек.</w:t>
      </w:r>
    </w:p>
    <w:p w:rsidR="0031312C" w:rsidRPr="00A42FCB" w:rsidRDefault="0031312C" w:rsidP="0031312C">
      <w:pPr>
        <w:spacing w:line="240" w:lineRule="auto"/>
        <w:rPr>
          <w:rFonts w:ascii="Times New Roman" w:hAnsi="Times New Roman"/>
        </w:rPr>
      </w:pPr>
      <w:r w:rsidRPr="00A42FCB">
        <w:rPr>
          <w:rFonts w:ascii="Times New Roman" w:hAnsi="Times New Roman"/>
        </w:rPr>
        <w:t xml:space="preserve">13 мая 1930 г. постановлением СНК СССР был образован Карлаг, на территории Каркаралинского округа ему отводилось 110 тыс. гектаров земли, управление Карагандинским лагерем находилось в селе Долинка в 45 км от Караганды. В момент открытия Карлага в него было помещено 2567 </w:t>
      </w:r>
      <w:r w:rsidRPr="00A42FCB">
        <w:rPr>
          <w:rFonts w:ascii="Times New Roman" w:hAnsi="Times New Roman"/>
        </w:rPr>
        <w:lastRenderedPageBreak/>
        <w:t>заключенных 47 национальностей. В 1933 г. их стало 20262 человека, в том числе 2943 казаха. В 1937–1938 гг. здесь содержалось уже 43 тыс. заключенных. В системе Карлага было 292 лагерные производственные точки, 26 самостоятельных отделений. С 1931 по 1960 г. в Карлаге побывало около 1 млн человек. Кроме Карлага на территории Казахстана были лагеря: Степной, Песчаный, Луговой, Дальний и другие.</w:t>
      </w:r>
    </w:p>
    <w:p w:rsidR="00A42FCB" w:rsidRDefault="0031312C" w:rsidP="0031312C">
      <w:pPr>
        <w:spacing w:line="240" w:lineRule="auto"/>
        <w:rPr>
          <w:rFonts w:ascii="Times New Roman" w:hAnsi="Times New Roman"/>
          <w:b/>
        </w:rPr>
      </w:pPr>
      <w:r w:rsidRPr="00A42FCB">
        <w:rPr>
          <w:rFonts w:ascii="Times New Roman" w:hAnsi="Times New Roman"/>
          <w:b/>
        </w:rPr>
        <w:t xml:space="preserve">3. </w:t>
      </w:r>
      <w:r w:rsidR="00A42FCB">
        <w:rPr>
          <w:rFonts w:ascii="Times New Roman" w:hAnsi="Times New Roman"/>
          <w:b/>
        </w:rPr>
        <w:t>Кангюи</w:t>
      </w:r>
    </w:p>
    <w:p w:rsidR="0031312C" w:rsidRPr="00A42FCB" w:rsidRDefault="0031312C" w:rsidP="0031312C">
      <w:pPr>
        <w:spacing w:line="240" w:lineRule="auto"/>
        <w:rPr>
          <w:rFonts w:ascii="Times New Roman" w:hAnsi="Times New Roman"/>
        </w:rPr>
      </w:pPr>
      <w:r w:rsidRPr="00A42FCB">
        <w:rPr>
          <w:rFonts w:ascii="Times New Roman" w:hAnsi="Times New Roman"/>
        </w:rPr>
        <w:t>Титул правителя кангюев - великий хан. Ему в управлении страной помогали три его заместителя - визири. Столица - город Битянь (вблизи современного Туркестана)Государство Кангюй разделялось внутри себя на 5 владений, каждое из которых управлялось малым ханом. Роды и племена руководились вождями. Их власть передавалась по наследству от отца к сыну. Иерархический ряд правителей кангюев великий хан - малый хан - вождь. Пленные, захваченные во время войн и набегов, превращались в рабов. У кангюев рабы использовались для ухода за скотом: переработкой продуктов скотоводства, использованием на земледельческих работах. Рабами в основном были военнопленные. Однако у кангюев рабство не получило широкого развития из-за кочевого образа жизни. Археологические памятники Археологические памятники кангюев археологи делят на 3 группы:</w:t>
      </w:r>
    </w:p>
    <w:p w:rsidR="0031312C" w:rsidRPr="00A42FCB" w:rsidRDefault="0031312C" w:rsidP="0031312C">
      <w:pPr>
        <w:spacing w:line="240" w:lineRule="auto"/>
        <w:rPr>
          <w:rFonts w:ascii="Times New Roman" w:hAnsi="Times New Roman"/>
        </w:rPr>
      </w:pPr>
      <w:r w:rsidRPr="00A42FCB">
        <w:rPr>
          <w:rFonts w:ascii="Times New Roman" w:hAnsi="Times New Roman"/>
        </w:rPr>
        <w:t>1. Кауншинская культура (Приташкентский оазис)</w:t>
      </w:r>
    </w:p>
    <w:p w:rsidR="0031312C" w:rsidRPr="00A42FCB" w:rsidRDefault="0031312C" w:rsidP="0031312C">
      <w:pPr>
        <w:spacing w:line="240" w:lineRule="auto"/>
        <w:rPr>
          <w:rFonts w:ascii="Times New Roman" w:hAnsi="Times New Roman"/>
        </w:rPr>
      </w:pPr>
      <w:r w:rsidRPr="00A42FCB">
        <w:rPr>
          <w:rFonts w:ascii="Times New Roman" w:hAnsi="Times New Roman"/>
        </w:rPr>
        <w:t>2. Отрар-Каратауская культура (от среднего течения Сырдарьи и предгорий Каратау до реки Талас)</w:t>
      </w:r>
    </w:p>
    <w:p w:rsidR="0031312C" w:rsidRPr="00A42FCB" w:rsidRDefault="0031312C" w:rsidP="0031312C">
      <w:pPr>
        <w:spacing w:line="240" w:lineRule="auto"/>
        <w:rPr>
          <w:rFonts w:ascii="Times New Roman" w:hAnsi="Times New Roman"/>
        </w:rPr>
      </w:pPr>
      <w:r w:rsidRPr="00A42FCB">
        <w:rPr>
          <w:rFonts w:ascii="Times New Roman" w:hAnsi="Times New Roman"/>
        </w:rPr>
        <w:t>3. Жетыасарская культура (долина рек Куандарьи и Жанадарьи)</w:t>
      </w:r>
    </w:p>
    <w:p w:rsidR="0031312C" w:rsidRPr="00A42FCB" w:rsidRDefault="0031312C" w:rsidP="0031312C">
      <w:pPr>
        <w:spacing w:line="240" w:lineRule="auto"/>
        <w:rPr>
          <w:rFonts w:ascii="Times New Roman" w:hAnsi="Times New Roman"/>
        </w:rPr>
      </w:pPr>
      <w:r w:rsidRPr="00A42FCB">
        <w:rPr>
          <w:rFonts w:ascii="Times New Roman" w:hAnsi="Times New Roman"/>
        </w:rPr>
        <w:t>Поселения и города кангюев располагались по берегам рек и каналов. На левом берегу реки Арысь, на площади 100 кв. км, было обнаружено около 20 различных по размеру курганных насыпей.Под одной из них были найдены развалины городища Кок-Мардан, который являлся центром городской культуры. Город состоял из малых и тупиковых улиц. Встречаются одно- и двухкомнатные дома. Было исследовано поселение Костобе рядом с городищем Пушык-Мардан. Здесь было обнаружено городское поселение первой половины 1 тыс. н.э. По мнению ученых, поселения, возникшие в эпоху кангюев, можно считать предвестниками городских поселений раннего средневековья.</w:t>
      </w:r>
    </w:p>
    <w:p w:rsidR="0031312C" w:rsidRPr="0031312C" w:rsidRDefault="0031312C" w:rsidP="0031312C">
      <w:pPr>
        <w:spacing w:line="240" w:lineRule="auto"/>
        <w:rPr>
          <w:rFonts w:ascii="Times New Roman" w:hAnsi="Times New Roman"/>
          <w:b/>
          <w:sz w:val="24"/>
          <w:szCs w:val="24"/>
          <w:lang w:val="kk-KZ"/>
        </w:rPr>
      </w:pPr>
      <w:r w:rsidRPr="0031312C">
        <w:rPr>
          <w:rFonts w:ascii="Times New Roman" w:hAnsi="Times New Roman"/>
          <w:b/>
          <w:sz w:val="24"/>
          <w:szCs w:val="24"/>
          <w:lang w:val="kk-KZ"/>
        </w:rPr>
        <w:t>Сарматы</w:t>
      </w:r>
    </w:p>
    <w:p w:rsidR="00A42FCB" w:rsidRPr="00A42FCB" w:rsidRDefault="0031312C" w:rsidP="00A42FCB">
      <w:pPr>
        <w:rPr>
          <w:rFonts w:ascii="Times New Roman" w:hAnsi="Times New Roman"/>
        </w:rPr>
      </w:pPr>
      <w:r w:rsidRPr="00A42FCB">
        <w:rPr>
          <w:rFonts w:ascii="Times New Roman" w:hAnsi="Times New Roman"/>
        </w:rPr>
        <w:t>Наличие богатых захоронений говорит о социальном неравенстве.В условиях первобытнообщинного строя все вопросы общины решались старейшинами и вождями совместно с членами рода.Во время расцвета военной демократии важнейшие вопросы внутренней и внешней политики рода-племени стали решаться в узком кругу вождей.В сарматском обществе женщины тоже входили в военное сообщество племени. Доказательством тому могут служить многочисленные находки вооружения в женских погребениях. В военно-демократическом обществе сарматов активную роль играли женщины. Геродот сообщал: «сарматские женщины исстари ведут свой образ жизни: они ездят верхом на охоту с мужьями и без них, выходят на войну и носят с мужчинами одинаковую одежду. Относительно браков у них соблюдается следующее правило: ни одна девушка не выходит замуж, пока не убьет врага». В сарматском обществе женщина занимала более высокое положение, чем в аналогичных обществах кочевых племен того времени.</w:t>
      </w:r>
      <w:r w:rsidR="00A42FCB" w:rsidRPr="00A42FCB">
        <w:rPr>
          <w:rFonts w:ascii="Times New Roman" w:hAnsi="Times New Roman"/>
        </w:rPr>
        <w:t xml:space="preserve"> </w:t>
      </w:r>
      <w:r w:rsidRPr="00A42FCB">
        <w:rPr>
          <w:rFonts w:ascii="Times New Roman" w:hAnsi="Times New Roman"/>
        </w:rPr>
        <w:t>О высокой степени развития социальной и имущественной дифференциации в сарматском обществе свидетельствуют археологические данные.Таким образом, можно заключить что, общественным устройством сарматов была военная демократия</w:t>
      </w:r>
      <w:r w:rsidR="00A42FCB" w:rsidRPr="00A42FCB">
        <w:rPr>
          <w:rFonts w:ascii="Times New Roman" w:hAnsi="Times New Roman"/>
        </w:rPr>
        <w:t>.</w:t>
      </w:r>
    </w:p>
    <w:p w:rsidR="00A42FCB" w:rsidRDefault="00A42FCB" w:rsidP="00A42FCB">
      <w:pPr>
        <w:rPr>
          <w:rFonts w:ascii="Times New Roman" w:hAnsi="Times New Roman"/>
          <w:sz w:val="24"/>
          <w:szCs w:val="24"/>
        </w:rPr>
      </w:pPr>
    </w:p>
    <w:p w:rsidR="00A42FCB" w:rsidRDefault="00A42FCB" w:rsidP="00A42FCB">
      <w:pPr>
        <w:rPr>
          <w:rFonts w:ascii="Times New Roman" w:hAnsi="Times New Roman"/>
          <w:b/>
        </w:rPr>
      </w:pPr>
    </w:p>
    <w:p w:rsidR="00A42FCB" w:rsidRDefault="00A42FCB" w:rsidP="00A42FCB">
      <w:pPr>
        <w:rPr>
          <w:rFonts w:ascii="Times New Roman" w:hAnsi="Times New Roman"/>
          <w:b/>
        </w:rPr>
      </w:pPr>
    </w:p>
    <w:p w:rsidR="00F64859" w:rsidRPr="00A42FCB" w:rsidRDefault="00F64859" w:rsidP="00A42FCB">
      <w:pPr>
        <w:rPr>
          <w:rFonts w:ascii="Times New Roman" w:hAnsi="Times New Roman"/>
          <w:sz w:val="24"/>
          <w:szCs w:val="24"/>
        </w:rPr>
      </w:pPr>
      <w:r w:rsidRPr="0014715E">
        <w:rPr>
          <w:rFonts w:ascii="Times New Roman" w:hAnsi="Times New Roman"/>
          <w:b/>
        </w:rPr>
        <w:lastRenderedPageBreak/>
        <w:t>Билет № 16</w:t>
      </w:r>
    </w:p>
    <w:p w:rsidR="00F64859" w:rsidRPr="0014715E" w:rsidRDefault="00F64859" w:rsidP="00BE1268">
      <w:pPr>
        <w:tabs>
          <w:tab w:val="left" w:pos="426"/>
        </w:tabs>
        <w:spacing w:after="0" w:line="240" w:lineRule="auto"/>
        <w:jc w:val="both"/>
        <w:rPr>
          <w:rFonts w:ascii="Times New Roman" w:hAnsi="Times New Roman"/>
          <w:b/>
          <w:spacing w:val="1"/>
        </w:rPr>
      </w:pPr>
      <w:r w:rsidRPr="0014715E">
        <w:rPr>
          <w:rFonts w:ascii="Times New Roman" w:hAnsi="Times New Roman"/>
          <w:b/>
          <w:spacing w:val="1"/>
        </w:rPr>
        <w:t>1.Тюркский каганат(этнический состав, общественное устройство, внутренняя и внешняя политика).</w:t>
      </w:r>
    </w:p>
    <w:p w:rsidR="00F64859" w:rsidRPr="0014715E" w:rsidRDefault="00F64859" w:rsidP="00BE1268">
      <w:pPr>
        <w:tabs>
          <w:tab w:val="left" w:pos="426"/>
        </w:tabs>
        <w:spacing w:after="0" w:line="240" w:lineRule="auto"/>
        <w:jc w:val="both"/>
        <w:rPr>
          <w:rFonts w:ascii="Times New Roman" w:hAnsi="Times New Roman"/>
          <w:b/>
          <w:spacing w:val="1"/>
        </w:rPr>
      </w:pPr>
      <w:r w:rsidRPr="0014715E">
        <w:rPr>
          <w:rFonts w:ascii="Times New Roman" w:hAnsi="Times New Roman"/>
          <w:b/>
        </w:rPr>
        <w:t xml:space="preserve">2.Охарактеризуйте последствия переселения в казахские земли русских и украинских крестьян во </w:t>
      </w:r>
      <w:r w:rsidRPr="0014715E">
        <w:rPr>
          <w:rFonts w:ascii="Times New Roman" w:hAnsi="Times New Roman"/>
          <w:b/>
          <w:spacing w:val="1"/>
        </w:rPr>
        <w:t xml:space="preserve">второй половине </w:t>
      </w:r>
      <w:r w:rsidRPr="0014715E">
        <w:rPr>
          <w:rFonts w:ascii="Times New Roman" w:hAnsi="Times New Roman"/>
          <w:b/>
          <w:spacing w:val="1"/>
          <w:lang w:val="en-US"/>
        </w:rPr>
        <w:t>XIX</w:t>
      </w:r>
      <w:r w:rsidRPr="0014715E">
        <w:rPr>
          <w:rFonts w:ascii="Times New Roman" w:hAnsi="Times New Roman"/>
          <w:b/>
          <w:spacing w:val="1"/>
        </w:rPr>
        <w:t xml:space="preserve"> века.</w:t>
      </w:r>
    </w:p>
    <w:p w:rsidR="00F64859" w:rsidRDefault="00F64859" w:rsidP="00BE1268">
      <w:pPr>
        <w:tabs>
          <w:tab w:val="left" w:pos="426"/>
        </w:tabs>
        <w:spacing w:after="0" w:line="240" w:lineRule="auto"/>
        <w:jc w:val="both"/>
        <w:rPr>
          <w:rFonts w:ascii="Times New Roman" w:hAnsi="Times New Roman"/>
          <w:b/>
          <w:lang w:val="kk-KZ"/>
        </w:rPr>
      </w:pPr>
      <w:r w:rsidRPr="0014715E">
        <w:rPr>
          <w:rFonts w:ascii="Times New Roman" w:hAnsi="Times New Roman"/>
          <w:b/>
          <w:spacing w:val="1"/>
        </w:rPr>
        <w:t>3.</w:t>
      </w:r>
      <w:r w:rsidRPr="0014715E">
        <w:rPr>
          <w:rFonts w:ascii="Times New Roman" w:hAnsi="Times New Roman"/>
          <w:b/>
        </w:rPr>
        <w:t xml:space="preserve">Заполните схему «Признаки проявления тоталитарного режима в 30-ые-40-ые годы </w:t>
      </w:r>
      <w:r w:rsidRPr="0014715E">
        <w:rPr>
          <w:rFonts w:ascii="Times New Roman" w:hAnsi="Times New Roman"/>
          <w:b/>
          <w:lang w:val="en-US"/>
        </w:rPr>
        <w:t>XX</w:t>
      </w:r>
      <w:r w:rsidRPr="0014715E">
        <w:rPr>
          <w:rFonts w:ascii="Times New Roman" w:hAnsi="Times New Roman"/>
          <w:b/>
          <w:lang w:val="kk-KZ"/>
        </w:rPr>
        <w:t>века в СССР».</w:t>
      </w:r>
    </w:p>
    <w:p w:rsidR="00F64859" w:rsidRDefault="00F64859" w:rsidP="00BE1268">
      <w:pPr>
        <w:tabs>
          <w:tab w:val="left" w:pos="426"/>
        </w:tabs>
        <w:spacing w:after="0" w:line="240" w:lineRule="auto"/>
        <w:jc w:val="both"/>
        <w:rPr>
          <w:rFonts w:ascii="Times New Roman" w:hAnsi="Times New Roman"/>
          <w:b/>
          <w:lang w:val="kk-KZ"/>
        </w:rPr>
      </w:pPr>
      <w:r w:rsidRPr="006A0A3B">
        <w:rPr>
          <w:rFonts w:ascii="Times New Roman" w:hAnsi="Times New Roman"/>
          <w:b/>
          <w:lang w:val="kk-KZ"/>
        </w:rPr>
        <w:t>Ответ:</w:t>
      </w:r>
      <w:r>
        <w:rPr>
          <w:rFonts w:ascii="Times New Roman" w:hAnsi="Times New Roman"/>
          <w:b/>
          <w:lang w:val="kk-KZ"/>
        </w:rPr>
        <w:t xml:space="preserve"> </w:t>
      </w:r>
    </w:p>
    <w:p w:rsidR="00F64859" w:rsidRPr="006A0A3B" w:rsidRDefault="00F64859" w:rsidP="006A0A3B">
      <w:pPr>
        <w:pStyle w:val="af"/>
        <w:shd w:val="clear" w:color="auto" w:fill="FFFFFF"/>
        <w:spacing w:before="0" w:beforeAutospacing="0" w:after="0" w:afterAutospacing="0"/>
        <w:jc w:val="both"/>
        <w:textAlignment w:val="top"/>
        <w:rPr>
          <w:color w:val="000000"/>
          <w:sz w:val="22"/>
          <w:szCs w:val="22"/>
        </w:rPr>
      </w:pPr>
      <w:r w:rsidRPr="006A0A3B">
        <w:rPr>
          <w:b/>
          <w:color w:val="000000"/>
          <w:sz w:val="22"/>
          <w:szCs w:val="22"/>
          <w:lang w:val="kk-KZ"/>
        </w:rPr>
        <w:t>1</w:t>
      </w:r>
      <w:r w:rsidRPr="006A0A3B">
        <w:rPr>
          <w:color w:val="000000"/>
          <w:sz w:val="22"/>
          <w:szCs w:val="22"/>
          <w:lang w:val="kk-KZ"/>
        </w:rPr>
        <w:t>.</w:t>
      </w:r>
      <w:r w:rsidRPr="006A0A3B">
        <w:rPr>
          <w:color w:val="000000"/>
          <w:sz w:val="22"/>
          <w:szCs w:val="22"/>
        </w:rPr>
        <w:t xml:space="preserve"> 552-603 гг. Большинство населения составляли племена </w:t>
      </w:r>
      <w:r w:rsidRPr="006A0A3B">
        <w:rPr>
          <w:bCs/>
          <w:color w:val="000000"/>
          <w:sz w:val="22"/>
          <w:szCs w:val="22"/>
        </w:rPr>
        <w:t>теле (тирек)</w:t>
      </w:r>
      <w:r w:rsidRPr="006A0A3B">
        <w:rPr>
          <w:color w:val="000000"/>
          <w:sz w:val="22"/>
          <w:szCs w:val="22"/>
        </w:rPr>
        <w:t>.</w:t>
      </w:r>
    </w:p>
    <w:p w:rsidR="00F64859" w:rsidRDefault="00F64859" w:rsidP="006A0A3B">
      <w:pPr>
        <w:shd w:val="clear" w:color="auto" w:fill="FFFFFF"/>
        <w:spacing w:after="270" w:line="240" w:lineRule="auto"/>
        <w:jc w:val="both"/>
        <w:textAlignment w:val="top"/>
        <w:rPr>
          <w:rFonts w:ascii="Times New Roman" w:hAnsi="Times New Roman"/>
          <w:color w:val="000000"/>
        </w:rPr>
      </w:pPr>
      <w:r w:rsidRPr="006A0A3B">
        <w:rPr>
          <w:rFonts w:ascii="Times New Roman" w:hAnsi="Times New Roman"/>
          <w:color w:val="000000"/>
          <w:lang w:eastAsia="ru-RU"/>
        </w:rPr>
        <w:t>Судя по китайским источникам этноним «тюрк» произошло от названия «теле», этнонимом «тюрк» первоначально называли представителей знати, а затем господствующие племена.Первое упоминание этнонима «тюрк» встречается в китайских летописях . относится к </w:t>
      </w:r>
      <w:r w:rsidRPr="006A0A3B">
        <w:rPr>
          <w:rFonts w:ascii="Times New Roman" w:hAnsi="Times New Roman"/>
          <w:bCs/>
          <w:color w:val="000000"/>
          <w:lang w:eastAsia="ru-RU"/>
        </w:rPr>
        <w:t>542 г.</w:t>
      </w:r>
      <w:r w:rsidRPr="006A0A3B">
        <w:rPr>
          <w:rFonts w:ascii="Times New Roman" w:hAnsi="Times New Roman"/>
          <w:color w:val="000000"/>
          <w:lang w:eastAsia="ru-RU"/>
        </w:rPr>
        <w:t>Тюркская государственность называлась </w:t>
      </w:r>
      <w:r w:rsidRPr="006A0A3B">
        <w:rPr>
          <w:rFonts w:ascii="Times New Roman" w:hAnsi="Times New Roman"/>
          <w:bCs/>
          <w:color w:val="000000"/>
          <w:lang w:eastAsia="ru-RU"/>
        </w:rPr>
        <w:t>каганат</w:t>
      </w:r>
      <w:r w:rsidRPr="006A0A3B">
        <w:rPr>
          <w:rFonts w:ascii="Times New Roman" w:hAnsi="Times New Roman"/>
          <w:color w:val="000000"/>
          <w:lang w:eastAsia="ru-RU"/>
        </w:rPr>
        <w:t xml:space="preserve">. </w:t>
      </w:r>
      <w:r w:rsidRPr="006A0A3B">
        <w:rPr>
          <w:rFonts w:ascii="Times New Roman" w:hAnsi="Times New Roman"/>
          <w:iCs/>
          <w:color w:val="000000"/>
          <w:lang w:eastAsia="ru-RU"/>
        </w:rPr>
        <w:t xml:space="preserve">Каган - верховный правитель тюркского государства. </w:t>
      </w:r>
      <w:r w:rsidRPr="006A0A3B">
        <w:rPr>
          <w:rFonts w:ascii="Times New Roman" w:hAnsi="Times New Roman"/>
          <w:color w:val="000000"/>
          <w:lang w:eastAsia="ru-RU"/>
        </w:rPr>
        <w:t>Д ревние тюрки называли свою столицу «Орда», власть «тер» (глава; почетное место). Шедших в бою впереди военачальников - «берi» (волк), «кырги» (ястреб).Тюркютский род, правителей тюркских каганатов, происходящий по легенде от внука волчицы называли Ашина.- «Ашина» означает «благородный волк». Основателями династий считаются Бумын (cm. ветвь) и Иштеми (мл. ветвь) каганы. Престол наследовался по лестничному принципу: «старшему брату наследовал младший, племянник дяде».</w:t>
      </w:r>
      <w:r w:rsidRPr="006A0A3B">
        <w:rPr>
          <w:rFonts w:ascii="Times New Roman" w:hAnsi="Times New Roman"/>
          <w:color w:val="000000"/>
        </w:rPr>
        <w:t xml:space="preserve"> С 6в земли К под властью Тюркского каганата (династия Ашин). В 552 году Тюркский каганат основал Бумын – каган (разгромив с теле аваров). При Мукан – кагане (553г – 572г) Тюркский каганат достиг политического господства в Центральной Азии. После завоевания Средней Азии стали контролировать Шелковый Путь. Вместе с Ираном (Персия – то же самое) в 561-563г воевали с эфталитами. Основные силы эфталитов были разбиты тюрками под Бухарой в 587г. Тюрки (и согдийцы - их подчиненные) желали прямых торговых связей с Византией (но мешал Иран). Иран выплатил 40 тысяч золотых тюркам за отвод войск (граница – река Амударья). Каган Дизабул в 568г основал посольство в Константинополе (Юстиниан II) в главе с купцом Маниахом для торговых и военных (против Ирана) соглашений, в Таразе – ответное посольство во главе с Земархом (это первое упоминание Тараза). Истеми-каган – походы на Кавказ, торговые посльства в Иран. Тюрксанф захватывает Крым. В 588г Иран нанес поражение тюркам под Гератом. Термины «култегин-лабан», «яланшах» - титулы правителей городов. В 603г завершился процесс разделения тюркского каганата на запад-восток (из-за междоусобиц). Хозяйство – кочевое скотоводство. Аристократия внедряла буддизм (семиреченские храмы)</w:t>
      </w:r>
      <w:r>
        <w:rPr>
          <w:rFonts w:ascii="Times New Roman" w:hAnsi="Times New Roman"/>
          <w:color w:val="000000"/>
        </w:rPr>
        <w:t>.</w:t>
      </w:r>
    </w:p>
    <w:p w:rsidR="00F64859" w:rsidRDefault="00F64859" w:rsidP="006A0A3B">
      <w:pPr>
        <w:shd w:val="clear" w:color="auto" w:fill="FFFFFF"/>
        <w:spacing w:after="270" w:line="240" w:lineRule="auto"/>
        <w:textAlignment w:val="top"/>
        <w:rPr>
          <w:rFonts w:ascii="Times New Roman" w:hAnsi="Times New Roman"/>
          <w:color w:val="000000"/>
          <w:lang w:eastAsia="ru-RU"/>
        </w:rPr>
      </w:pPr>
      <w:r w:rsidRPr="006A0A3B">
        <w:rPr>
          <w:rFonts w:ascii="Times New Roman" w:hAnsi="Times New Roman"/>
          <w:b/>
          <w:color w:val="000000"/>
        </w:rPr>
        <w:t>2.</w:t>
      </w:r>
      <w:r>
        <w:rPr>
          <w:rFonts w:ascii="Times New Roman" w:hAnsi="Times New Roman"/>
          <w:color w:val="000000"/>
        </w:rPr>
        <w:t xml:space="preserve"> </w:t>
      </w:r>
      <w:r w:rsidRPr="006A0A3B">
        <w:rPr>
          <w:rFonts w:ascii="Times New Roman" w:hAnsi="Times New Roman"/>
          <w:color w:val="000000"/>
        </w:rPr>
        <w:t>Были увеличены налоги, у коренного населения стали отбирать лучшие земли, предназначенные не только для скотоводства но  и для земледелия.</w:t>
      </w:r>
      <w:r w:rsidRPr="006A0A3B">
        <w:rPr>
          <w:rFonts w:ascii="Times New Roman" w:hAnsi="Times New Roman"/>
          <w:color w:val="000000"/>
          <w:shd w:val="clear" w:color="auto" w:fill="FFFFFF"/>
        </w:rPr>
        <w:t xml:space="preserve"> Только с 1885 года по 1893 к Акмолинской области было отобрано у казахов 251779 десятин земли и образовано 24 переселенческих участка с 10940 жителями мужского пола, а смежной Семипалатинской области – 33064 десятины. Основными районами переселения русско-украинского крестьянства самого крупного региона юга Казахстана – Сырдарьинской области явились Чимкентский, Ташкентский, Аулие – Атинский уезды, где с 1884 – 1892 гг. было образовано 37 поселений. Динамика относительно бурного роста переселенческих поселений, например в Алуе-Атинском уезде была следующей: село Михайловское было основано в 1874 году с 331 жителем, в 1876 году Шалдоварское – 1102 человека, в 1877 году Дмитриевское – 340 человек, в 1881 году Покровское – 658 человек, Каменка – 331, в 1884 году Николаевское – 449, в 1885 году Мерке – 555, в 1886 Александровское – 643, Кузьминское – 226 человек и др.</w:t>
      </w:r>
    </w:p>
    <w:p w:rsidR="00F64859" w:rsidRPr="00E44295" w:rsidRDefault="00F64859" w:rsidP="00654A64">
      <w:pPr>
        <w:shd w:val="clear" w:color="auto" w:fill="FFFFFF"/>
        <w:spacing w:after="270" w:line="240" w:lineRule="auto"/>
        <w:textAlignment w:val="top"/>
      </w:pPr>
      <w:r w:rsidRPr="006A0A3B">
        <w:rPr>
          <w:color w:val="000000"/>
          <w:lang w:eastAsia="ru-RU"/>
        </w:rPr>
        <w:lastRenderedPageBreak/>
        <w:t>3. </w:t>
      </w:r>
      <w:r w:rsidR="00F1253E">
        <w:rPr>
          <w:noProof/>
          <w:lang w:eastAsia="ru-RU"/>
        </w:rPr>
        <w:pict>
          <v:group id="_x0000_s1029" editas="canvas" style="position:absolute;margin-left:0;margin-top:0;width:477pt;height:4in;z-index:4;mso-position-horizontal-relative:char;mso-position-vertical-relative:line" coordorigin="2308,8458" coordsize="7200,4320">
            <o:lock v:ext="edit" aspectratio="t"/>
            <v:shape id="_x0000_s1030" type="#_x0000_t75" style="position:absolute;left:2308;top:8458;width:7200;height:4320" o:preferrelative="f">
              <v:fill o:detectmouseclick="t"/>
              <v:path o:extrusionok="t" o:connecttype="none"/>
              <o:lock v:ext="edit" text="t"/>
            </v:shape>
            <v:rect id="_x0000_s1031" style="position:absolute;left:4753;top:8728;width:2445;height:540" fillcolor="#36f" strokecolor="#36f">
              <v:textbox style="mso-next-textbox:#_x0000_s1031">
                <w:txbxContent>
                  <w:p w:rsidR="00F64859" w:rsidRPr="00876DF2" w:rsidRDefault="00F64859" w:rsidP="00876DF2">
                    <w:pPr>
                      <w:jc w:val="center"/>
                      <w:rPr>
                        <w:rFonts w:ascii="Times New Roman" w:hAnsi="Times New Roman"/>
                        <w:b/>
                        <w:sz w:val="28"/>
                        <w:szCs w:val="28"/>
                      </w:rPr>
                    </w:pPr>
                    <w:r w:rsidRPr="00876DF2">
                      <w:rPr>
                        <w:rFonts w:ascii="Times New Roman" w:hAnsi="Times New Roman"/>
                        <w:b/>
                        <w:sz w:val="28"/>
                        <w:szCs w:val="28"/>
                      </w:rPr>
                      <w:t>ПРИЗНАКИ</w:t>
                    </w:r>
                  </w:p>
                </w:txbxContent>
              </v:textbox>
            </v:rect>
            <v:line id="_x0000_s1032" style="position:absolute" from="5840,9268" to="5841,9538" strokecolor="#36f"/>
            <v:line id="_x0000_s1033" style="position:absolute" from="5568,9538" to="7606,9538" strokecolor="#36f"/>
            <v:rect id="_x0000_s1034" style="position:absolute;left:2716;top:9808;width:2172;height:945" fillcolor="#36f" strokecolor="#36f">
              <v:textbox>
                <w:txbxContent>
                  <w:p w:rsidR="00F64859" w:rsidRPr="00C80A66" w:rsidRDefault="00F64859" w:rsidP="00C80A66">
                    <w:pPr>
                      <w:jc w:val="center"/>
                      <w:rPr>
                        <w:rFonts w:ascii="Times New Roman" w:hAnsi="Times New Roman"/>
                        <w:sz w:val="28"/>
                        <w:szCs w:val="28"/>
                      </w:rPr>
                    </w:pPr>
                    <w:r w:rsidRPr="00C80A66">
                      <w:rPr>
                        <w:rFonts w:ascii="Times New Roman" w:hAnsi="Times New Roman"/>
                        <w:sz w:val="28"/>
                        <w:szCs w:val="28"/>
                      </w:rPr>
                      <w:t>Однопартийная система</w:t>
                    </w:r>
                  </w:p>
                </w:txbxContent>
              </v:textbox>
            </v:rect>
            <v:rect id="_x0000_s1035" style="position:absolute;left:5025;top:9808;width:2174;height:945" fillcolor="#36f" strokecolor="#36f">
              <v:textbox>
                <w:txbxContent>
                  <w:p w:rsidR="00F64859" w:rsidRPr="00C80A66" w:rsidRDefault="00F64859" w:rsidP="00C80A66">
                    <w:pPr>
                      <w:jc w:val="center"/>
                      <w:rPr>
                        <w:rFonts w:ascii="Times New Roman" w:hAnsi="Times New Roman"/>
                        <w:sz w:val="28"/>
                        <w:szCs w:val="28"/>
                      </w:rPr>
                    </w:pPr>
                    <w:r w:rsidRPr="00C80A66">
                      <w:rPr>
                        <w:rFonts w:ascii="Times New Roman" w:hAnsi="Times New Roman"/>
                        <w:sz w:val="28"/>
                        <w:szCs w:val="28"/>
                      </w:rPr>
                      <w:t>Государственная собственность</w:t>
                    </w:r>
                  </w:p>
                </w:txbxContent>
              </v:textbox>
            </v:rect>
            <v:rect id="_x0000_s1036" style="position:absolute;left:7334;top:9808;width:2174;height:945" fillcolor="#36f" strokecolor="#36f">
              <v:textbox>
                <w:txbxContent>
                  <w:p w:rsidR="00F64859" w:rsidRPr="00C80A66" w:rsidRDefault="00F64859" w:rsidP="00C80A66">
                    <w:pPr>
                      <w:jc w:val="center"/>
                      <w:rPr>
                        <w:rFonts w:ascii="Times New Roman" w:hAnsi="Times New Roman"/>
                        <w:sz w:val="28"/>
                        <w:szCs w:val="28"/>
                      </w:rPr>
                    </w:pPr>
                    <w:r w:rsidRPr="00C80A66">
                      <w:rPr>
                        <w:rFonts w:ascii="Times New Roman" w:hAnsi="Times New Roman"/>
                        <w:sz w:val="28"/>
                        <w:szCs w:val="28"/>
                      </w:rPr>
                      <w:t>Официальная идеология</w:t>
                    </w:r>
                  </w:p>
                </w:txbxContent>
              </v:textbox>
            </v:rect>
            <v:rect id="_x0000_s1037" style="position:absolute;left:2716;top:10888;width:2174;height:945" fillcolor="#36f" strokecolor="#36f">
              <v:textbox>
                <w:txbxContent>
                  <w:p w:rsidR="00F64859" w:rsidRPr="00C80A66" w:rsidRDefault="00F64859" w:rsidP="00C80A66">
                    <w:pPr>
                      <w:jc w:val="center"/>
                      <w:rPr>
                        <w:rFonts w:ascii="Times New Roman" w:hAnsi="Times New Roman"/>
                        <w:sz w:val="28"/>
                        <w:szCs w:val="28"/>
                      </w:rPr>
                    </w:pPr>
                    <w:r w:rsidRPr="00C80A66">
                      <w:rPr>
                        <w:rFonts w:ascii="Times New Roman" w:hAnsi="Times New Roman"/>
                        <w:sz w:val="28"/>
                        <w:szCs w:val="28"/>
                      </w:rPr>
                      <w:t>Культ вождя</w:t>
                    </w:r>
                  </w:p>
                </w:txbxContent>
              </v:textbox>
            </v:rect>
            <v:rect id="_x0000_s1038" style="position:absolute;left:5025;top:10888;width:2174;height:945" fillcolor="#36f" strokecolor="#36f">
              <v:textbox>
                <w:txbxContent>
                  <w:p w:rsidR="00F64859" w:rsidRPr="00C80A66" w:rsidRDefault="00F64859" w:rsidP="00C80A66">
                    <w:pPr>
                      <w:jc w:val="center"/>
                      <w:rPr>
                        <w:rFonts w:ascii="Times New Roman" w:hAnsi="Times New Roman"/>
                        <w:sz w:val="28"/>
                        <w:szCs w:val="28"/>
                      </w:rPr>
                    </w:pPr>
                    <w:r w:rsidRPr="00C80A66">
                      <w:rPr>
                        <w:rFonts w:ascii="Times New Roman" w:hAnsi="Times New Roman"/>
                        <w:sz w:val="28"/>
                        <w:szCs w:val="28"/>
                      </w:rPr>
                      <w:t>Унификация страны</w:t>
                    </w:r>
                  </w:p>
                </w:txbxContent>
              </v:textbox>
            </v:rect>
            <v:rect id="_x0000_s1039" style="position:absolute;left:7334;top:10888;width:2174;height:945" fillcolor="#36f" strokecolor="#36f">
              <v:textbox>
                <w:txbxContent>
                  <w:p w:rsidR="00F64859" w:rsidRPr="00C80A66" w:rsidRDefault="00F64859" w:rsidP="00C80A66">
                    <w:pPr>
                      <w:jc w:val="center"/>
                      <w:rPr>
                        <w:rFonts w:ascii="Times New Roman" w:hAnsi="Times New Roman"/>
                        <w:sz w:val="28"/>
                        <w:szCs w:val="28"/>
                      </w:rPr>
                    </w:pPr>
                    <w:r w:rsidRPr="00C80A66">
                      <w:rPr>
                        <w:rFonts w:ascii="Times New Roman" w:hAnsi="Times New Roman"/>
                        <w:sz w:val="28"/>
                        <w:szCs w:val="28"/>
                      </w:rPr>
                      <w:t>Преследование инакомыслия</w:t>
                    </w:r>
                  </w:p>
                </w:txbxContent>
              </v:textbox>
            </v:rect>
            <v:line id="_x0000_s1040" style="position:absolute" from="3802,9538" to="3803,9808" strokecolor="#36f"/>
            <v:line id="_x0000_s1041" style="position:absolute" from="8285,10753" to="8286,11023" strokecolor="#36f"/>
            <v:line id="_x0000_s1042" style="position:absolute" from="3802,10753" to="3803,11023" strokecolor="#36f"/>
            <v:line id="_x0000_s1043" style="position:absolute" from="8462,10389" to="8462,10659" strokecolor="#36f"/>
            <v:line id="_x0000_s1044" style="position:absolute" from="8462,10389" to="8462,10659" strokecolor="#36f"/>
            <v:line id="_x0000_s1045" style="position:absolute" from="5976,10753" to="5976,11023" strokecolor="#36f"/>
            <v:line id="_x0000_s1046" style="position:absolute" from="8285,9538" to="8286,9808" strokecolor="#36f"/>
            <v:line id="_x0000_s1047" style="position:absolute" from="7606,9538" to="8285,9538"/>
            <v:line id="_x0000_s1048" style="position:absolute" from="3802,9538" to="5568,9538"/>
            <v:line id="_x0000_s1049" style="position:absolute" from="5840,9538" to="5840,9808" strokecolor="#36f"/>
            <w10:anchorlock/>
          </v:group>
        </w:pict>
      </w:r>
      <w:r w:rsidR="00F1253E">
        <w:pict>
          <v:shape id="_x0000_i1025" type="#_x0000_t75" style="width:475.5pt;height:287.25pt">
            <v:imagedata r:id="rId11" o:title="" croptop="-65521f" cropbottom="65521f"/>
            <o:lock v:ext="edit" rotation="t" position="t"/>
          </v:shape>
        </w:pict>
      </w:r>
      <w:r w:rsidRPr="00A42FCB">
        <w:rPr>
          <w:rFonts w:ascii="Times New Roman" w:hAnsi="Times New Roman"/>
          <w:b/>
        </w:rPr>
        <w:t>Билет № 17</w:t>
      </w:r>
    </w:p>
    <w:p w:rsidR="00F64859" w:rsidRPr="00654A64" w:rsidRDefault="00F64859" w:rsidP="00654A64">
      <w:pPr>
        <w:shd w:val="clear" w:color="auto" w:fill="FFFFFF"/>
        <w:spacing w:after="270" w:line="240" w:lineRule="auto"/>
        <w:textAlignment w:val="top"/>
        <w:rPr>
          <w:rFonts w:ascii="Times New Roman" w:hAnsi="Times New Roman"/>
          <w:b/>
          <w:color w:val="000000"/>
          <w:lang w:eastAsia="ru-RU"/>
        </w:rPr>
      </w:pPr>
      <w:r w:rsidRPr="0014715E">
        <w:rPr>
          <w:rFonts w:ascii="Times New Roman" w:hAnsi="Times New Roman"/>
          <w:b/>
          <w:spacing w:val="1"/>
        </w:rPr>
        <w:t>1. Тюргешский каганат(образование, расцвет, упадок).</w:t>
      </w:r>
    </w:p>
    <w:p w:rsidR="00F64859" w:rsidRPr="0014715E" w:rsidRDefault="00F64859" w:rsidP="00F74F3A">
      <w:pPr>
        <w:pStyle w:val="a5"/>
        <w:tabs>
          <w:tab w:val="left" w:pos="426"/>
        </w:tabs>
        <w:spacing w:after="0" w:line="240" w:lineRule="auto"/>
        <w:ind w:left="0"/>
        <w:jc w:val="both"/>
        <w:rPr>
          <w:rFonts w:ascii="Times New Roman" w:hAnsi="Times New Roman"/>
          <w:b/>
          <w:spacing w:val="-6"/>
        </w:rPr>
      </w:pPr>
      <w:r w:rsidRPr="0014715E">
        <w:rPr>
          <w:rFonts w:ascii="Times New Roman" w:hAnsi="Times New Roman"/>
          <w:b/>
          <w:spacing w:val="-6"/>
        </w:rPr>
        <w:t xml:space="preserve">2. Определите различия в методах борьбы против карателей </w:t>
      </w:r>
      <w:r w:rsidRPr="0014715E">
        <w:rPr>
          <w:rFonts w:ascii="Times New Roman" w:hAnsi="Times New Roman"/>
          <w:b/>
        </w:rPr>
        <w:t>Семиреченского и Тургайского центров восстания 1916 года.</w:t>
      </w:r>
    </w:p>
    <w:p w:rsidR="00F64859" w:rsidRDefault="00F64859" w:rsidP="00BE1268">
      <w:pPr>
        <w:tabs>
          <w:tab w:val="left" w:pos="426"/>
        </w:tabs>
        <w:spacing w:after="0" w:line="240" w:lineRule="auto"/>
        <w:jc w:val="both"/>
        <w:rPr>
          <w:rFonts w:ascii="Times New Roman" w:hAnsi="Times New Roman"/>
          <w:b/>
          <w:spacing w:val="1"/>
        </w:rPr>
      </w:pPr>
      <w:r w:rsidRPr="0014715E">
        <w:rPr>
          <w:rFonts w:ascii="Times New Roman" w:hAnsi="Times New Roman"/>
          <w:b/>
        </w:rPr>
        <w:t xml:space="preserve">3. </w:t>
      </w:r>
      <w:r w:rsidRPr="0014715E">
        <w:rPr>
          <w:rFonts w:ascii="Times New Roman" w:hAnsi="Times New Roman"/>
          <w:b/>
          <w:spacing w:val="1"/>
        </w:rPr>
        <w:t>Объясните, в чем заключался цель общественно-политической деятельности А. Букейханова.</w:t>
      </w:r>
    </w:p>
    <w:p w:rsidR="00F64859" w:rsidRDefault="00F64859" w:rsidP="00BE1268">
      <w:pPr>
        <w:tabs>
          <w:tab w:val="left" w:pos="426"/>
        </w:tabs>
        <w:spacing w:after="0" w:line="240" w:lineRule="auto"/>
        <w:jc w:val="both"/>
        <w:rPr>
          <w:rFonts w:ascii="Times New Roman" w:hAnsi="Times New Roman"/>
          <w:b/>
          <w:spacing w:val="1"/>
        </w:rPr>
      </w:pPr>
      <w:r>
        <w:rPr>
          <w:rFonts w:ascii="Times New Roman" w:hAnsi="Times New Roman"/>
          <w:b/>
          <w:spacing w:val="1"/>
        </w:rPr>
        <w:t xml:space="preserve">Ответ: </w:t>
      </w:r>
    </w:p>
    <w:p w:rsidR="00F64859" w:rsidRDefault="00F64859" w:rsidP="00654A64">
      <w:pPr>
        <w:shd w:val="clear" w:color="auto" w:fill="FFFFFF"/>
        <w:spacing w:after="270" w:line="240" w:lineRule="auto"/>
        <w:textAlignment w:val="top"/>
        <w:rPr>
          <w:rFonts w:ascii="Times New Roman" w:hAnsi="Times New Roman"/>
          <w:color w:val="000000"/>
          <w:lang w:eastAsia="ru-RU"/>
        </w:rPr>
      </w:pPr>
      <w:r w:rsidRPr="00654A64">
        <w:rPr>
          <w:b/>
          <w:color w:val="000000"/>
          <w:spacing w:val="1"/>
        </w:rPr>
        <w:t>1.</w:t>
      </w:r>
      <w:r w:rsidRPr="00654A64">
        <w:rPr>
          <w:iCs/>
          <w:color w:val="000000"/>
        </w:rPr>
        <w:t xml:space="preserve"> </w:t>
      </w:r>
      <w:r w:rsidRPr="00654A64">
        <w:rPr>
          <w:rFonts w:ascii="Times New Roman" w:hAnsi="Times New Roman"/>
          <w:iCs/>
          <w:color w:val="000000"/>
        </w:rPr>
        <w:t>Основатель тюргешской династии правитель Ушлик-каган (704-706 гг.).</w:t>
      </w:r>
      <w:r w:rsidRPr="00654A64">
        <w:rPr>
          <w:rFonts w:ascii="Times New Roman" w:hAnsi="Times New Roman"/>
          <w:color w:val="000000"/>
        </w:rPr>
        <w:t>Он разделил основные племена на две орды, определив ставкой: Малой орды город Кунгит, Ставкой Большой орды Суяб.</w:t>
      </w:r>
      <w:r w:rsidRPr="00654A64">
        <w:rPr>
          <w:rFonts w:ascii="Times New Roman" w:hAnsi="Times New Roman"/>
          <w:iCs/>
          <w:color w:val="000000"/>
        </w:rPr>
        <w:t xml:space="preserve"> </w:t>
      </w:r>
      <w:r w:rsidRPr="00654A64">
        <w:rPr>
          <w:rFonts w:ascii="Times New Roman" w:hAnsi="Times New Roman"/>
          <w:color w:val="000000"/>
        </w:rPr>
        <w:t>В городе Кунгит и окружающей его местности жили представители племени кунгит.</w:t>
      </w:r>
      <w:r w:rsidRPr="00654A64">
        <w:rPr>
          <w:rFonts w:ascii="Times New Roman" w:hAnsi="Times New Roman"/>
          <w:iCs/>
          <w:color w:val="000000"/>
        </w:rPr>
        <w:t xml:space="preserve"> </w:t>
      </w:r>
      <w:r w:rsidRPr="00654A64">
        <w:rPr>
          <w:rFonts w:ascii="Times New Roman" w:hAnsi="Times New Roman"/>
          <w:color w:val="000000"/>
        </w:rPr>
        <w:t>Тюргеши делились на Желтых (сэры) и Черных (кара).</w:t>
      </w:r>
      <w:r w:rsidRPr="00654A64">
        <w:rPr>
          <w:rFonts w:ascii="Times New Roman" w:hAnsi="Times New Roman"/>
          <w:iCs/>
          <w:color w:val="000000"/>
        </w:rPr>
        <w:t xml:space="preserve"> </w:t>
      </w:r>
      <w:r w:rsidRPr="00654A64">
        <w:rPr>
          <w:rFonts w:ascii="Times New Roman" w:hAnsi="Times New Roman"/>
          <w:color w:val="000000"/>
        </w:rPr>
        <w:t>Между ними велась постоянная междоусобная борьба за власть.</w:t>
      </w:r>
      <w:r w:rsidRPr="00654A64">
        <w:rPr>
          <w:rFonts w:ascii="Times New Roman" w:hAnsi="Times New Roman"/>
          <w:iCs/>
          <w:color w:val="000000"/>
        </w:rPr>
        <w:t xml:space="preserve"> </w:t>
      </w:r>
      <w:r w:rsidRPr="00654A64">
        <w:rPr>
          <w:rFonts w:ascii="Times New Roman" w:hAnsi="Times New Roman"/>
          <w:color w:val="000000"/>
        </w:rPr>
        <w:t xml:space="preserve">Каганат был разделен на 20 административных владений, каждое из них в случае войны было обязано выставить по 7 тысяч воинов. Ушлик особое внимание уделял политико-административному укреплению каганата. После его смерти в 706 году разгорелась борьба за власть. Этим попытался воспользоваться Восточно-тюркский каган Капаган. При правлении Супу (Сулыка) (715-738 гг.) каганат усиливается. В междоусобной борьбе победу одержали черные (кара) тюргеши. Столицей каганата был избран город Талас (Тараз). При Сулу (Сулык) кагане внутреннее и внешнее положение каганата было сложным. Тюргешский каганат противостоял на востоке нашествию Китая, на западе арабов, давление на тюргешей оказывал и Восточнотюркский каганат. </w:t>
      </w:r>
      <w:r w:rsidRPr="00654A64">
        <w:rPr>
          <w:rFonts w:ascii="Times New Roman" w:hAnsi="Times New Roman"/>
          <w:color w:val="000000"/>
          <w:lang w:eastAsia="ru-RU"/>
        </w:rPr>
        <w:t> Движение войск Капаган-кагана на юго-запад было остановлено арабами, которые заставили восточных тюрков отступить в Монголию. Сулу (Сулык) предотвратил опасность с востока, что позволило тюргешам активизировать свои действия на западе. В 717 году Сулу посетил Танскую империю, с которой установил родственныеотношения. В борьбе с арабами, тюргешский каган поддерживал народы Средней Азии. Население Самарканда и Бухары, объединив силы с каганом, изгнало арабов. Полководец </w:t>
      </w:r>
      <w:r w:rsidRPr="00654A64">
        <w:rPr>
          <w:rFonts w:ascii="Times New Roman" w:hAnsi="Times New Roman"/>
          <w:bCs/>
          <w:color w:val="000000"/>
          <w:lang w:eastAsia="ru-RU"/>
        </w:rPr>
        <w:t>кагана Кули Шор</w:t>
      </w:r>
      <w:r w:rsidRPr="00654A64">
        <w:rPr>
          <w:rFonts w:ascii="Times New Roman" w:hAnsi="Times New Roman"/>
          <w:color w:val="000000"/>
          <w:lang w:eastAsia="ru-RU"/>
        </w:rPr>
        <w:t xml:space="preserve"> в 720-721 годах, одержав победу над арабами, изгнал их с территории Согдианы. Эти победы значительно приостановили нашествие арабов со стороны Средней Азии.В 737 г. Сулу вместе с карлуками одержал победу над арабами в Тохаристане. Однако союзные войска тохарских племен и тюргешей преждевременно рассеялись на мелкие отряды, после чего арабы воспользовались этим, напав на кагана Сулу и разбив его войска. После возвращения на родину, в город Навакет, каган был убит военачальником, тарханом Бага. Арабы прозвали Сулу кагана «бодающимся» или «рогатым», за его частые победы. К этому времени возобновилась борьба между </w:t>
      </w:r>
      <w:r w:rsidRPr="00654A64">
        <w:rPr>
          <w:rFonts w:ascii="Times New Roman" w:hAnsi="Times New Roman"/>
          <w:color w:val="000000"/>
          <w:lang w:eastAsia="ru-RU"/>
        </w:rPr>
        <w:lastRenderedPageBreak/>
        <w:t>желтыми и черными тюргешами. Из-за междоусобиц, длившихся 20 лет, каганат сильно ослаб. Правители Китайской империи направили свои войска из города Куш (Восточный Туркестан), в Жетысу и в 748 г. захватили город Суяб. Китайцы овладев Шашем, убили его эмира.Сын эмира запросил помощи у арабов. В 751 году у города Атлах (близ Тараза) карлукско-арабские войска нанесли поражение китайскому войску. Атлахская битва (751 г.) имела большое историческое значение т.к. китайцы навсегда покинули Жетысу. В результате междоусобной борьбы Тюргешский каганат окончательно пришел в упадок. Вожди карлукских племен, принимавшие участие в Атлахском сражении, в 756 году свергли Тюргешский каганат и захватили власть.</w:t>
      </w:r>
    </w:p>
    <w:p w:rsidR="00F64859" w:rsidRDefault="00F64859" w:rsidP="00654A64">
      <w:pPr>
        <w:spacing w:line="240" w:lineRule="auto"/>
        <w:rPr>
          <w:rFonts w:ascii="Times New Roman" w:hAnsi="Times New Roman"/>
        </w:rPr>
      </w:pPr>
      <w:r w:rsidRPr="00654A64">
        <w:rPr>
          <w:rFonts w:ascii="Times New Roman" w:hAnsi="Times New Roman"/>
          <w:b/>
          <w:color w:val="000000"/>
          <w:lang w:eastAsia="ru-RU"/>
        </w:rPr>
        <w:t>2.</w:t>
      </w:r>
      <w:r>
        <w:rPr>
          <w:rFonts w:ascii="Times New Roman" w:hAnsi="Times New Roman"/>
          <w:b/>
          <w:color w:val="000000"/>
          <w:lang w:eastAsia="ru-RU"/>
        </w:rPr>
        <w:t xml:space="preserve"> </w:t>
      </w:r>
      <w:r w:rsidRPr="00FC713F">
        <w:rPr>
          <w:rFonts w:ascii="Times New Roman" w:hAnsi="Times New Roman"/>
        </w:rPr>
        <w:t>Семиреченский центр</w:t>
      </w:r>
      <w:r>
        <w:rPr>
          <w:rFonts w:ascii="Times New Roman" w:hAnsi="Times New Roman"/>
        </w:rPr>
        <w:t xml:space="preserve"> - </w:t>
      </w:r>
      <w:r w:rsidRPr="00FC713F">
        <w:rPr>
          <w:rFonts w:ascii="Times New Roman" w:hAnsi="Times New Roman"/>
        </w:rPr>
        <w:t>Повстанцы уничтожали телеграфные линии, нападали на почтовые станции, на аулы волостных управлений. Движение охватило всю территорию, прилегавшую к реке Чу, к озеру Иссык-Куль. Более 10 тыс.киргизских и казахских повстанцев осаждали Токмак. Колонизаторы испытывали приемы борьбы с инородцами. В Каркаралинском регионе образовался крупный очаг восстания против царского режима. В августе 1916 г. Более 5 тыс. повстанцев осадили Каркаринскую ярмарку, нанеся существенное поражение карательному отряду овладели ярмаркой.</w:t>
      </w:r>
    </w:p>
    <w:p w:rsidR="00F64859" w:rsidRPr="00FC713F" w:rsidRDefault="00F64859" w:rsidP="00654A64">
      <w:pPr>
        <w:spacing w:line="240" w:lineRule="auto"/>
        <w:rPr>
          <w:rFonts w:ascii="Times New Roman" w:hAnsi="Times New Roman"/>
        </w:rPr>
      </w:pPr>
      <w:r w:rsidRPr="00FC713F">
        <w:rPr>
          <w:rFonts w:ascii="Times New Roman" w:hAnsi="Times New Roman"/>
        </w:rPr>
        <w:t>Тургайский центр</w:t>
      </w:r>
      <w:r>
        <w:rPr>
          <w:rFonts w:ascii="Times New Roman" w:hAnsi="Times New Roman"/>
        </w:rPr>
        <w:t xml:space="preserve"> - </w:t>
      </w:r>
      <w:r w:rsidRPr="00FC713F">
        <w:rPr>
          <w:rFonts w:ascii="Times New Roman" w:hAnsi="Times New Roman"/>
        </w:rPr>
        <w:t>Борьба казахских крестьян здесь оказалась особенно упорной и длительной. Повстанцы избрали своим ханом Абдулгафага Жанбосынова, а сардабеком – Амангельды. Этот центр отличался централизацией власти, сложенной системой управления повстанческим движением. Вопросы военной учебы находились в центре военного совета – кенеса. В сентябре 1916 года в Тургайском уезде Амангельды Иманов создал большой повстанческий отряд, организовал производство оружия, обучал повстанцев военному делу. Общее число 20 тыс.</w:t>
      </w:r>
    </w:p>
    <w:p w:rsidR="00F64859" w:rsidRPr="002138BA" w:rsidRDefault="00F64859" w:rsidP="002138BA">
      <w:pPr>
        <w:pStyle w:val="a5"/>
        <w:tabs>
          <w:tab w:val="left" w:pos="426"/>
        </w:tabs>
        <w:spacing w:after="0" w:line="240" w:lineRule="auto"/>
        <w:ind w:left="0"/>
        <w:rPr>
          <w:rFonts w:ascii="Times New Roman" w:hAnsi="Times New Roman"/>
          <w:b/>
          <w:color w:val="000000"/>
          <w:spacing w:val="1"/>
        </w:rPr>
      </w:pPr>
      <w:r w:rsidRPr="00654A64">
        <w:rPr>
          <w:rFonts w:ascii="Times New Roman" w:hAnsi="Times New Roman"/>
          <w:b/>
        </w:rPr>
        <w:t>3.</w:t>
      </w:r>
      <w:r w:rsidRPr="00654A64">
        <w:rPr>
          <w:color w:val="000000"/>
          <w:sz w:val="25"/>
          <w:szCs w:val="25"/>
          <w:shd w:val="clear" w:color="auto" w:fill="FFFFFF"/>
        </w:rPr>
        <w:t xml:space="preserve"> </w:t>
      </w:r>
      <w:r w:rsidRPr="002138BA">
        <w:rPr>
          <w:rFonts w:ascii="Times New Roman" w:hAnsi="Times New Roman"/>
          <w:color w:val="000000"/>
          <w:shd w:val="clear" w:color="auto" w:fill="FFFFFF"/>
        </w:rPr>
        <w:t>Алихан Букейханов всю свою сознательную жизнь посвятил борьбе за свободу и политическую самостоятельность казахского народа. Целью было так же свержение царского режима и демократизации общественно-политической жизни в стране. Так же А. Букейханов в своих многочисленных публикациях смело критиковал политику Российской империи, связанную с переселенческим вопросом.</w:t>
      </w:r>
    </w:p>
    <w:p w:rsidR="00F64859" w:rsidRPr="002138BA" w:rsidRDefault="00F64859" w:rsidP="00BE1268">
      <w:pPr>
        <w:pStyle w:val="a5"/>
        <w:tabs>
          <w:tab w:val="left" w:pos="426"/>
        </w:tabs>
        <w:spacing w:after="0" w:line="240" w:lineRule="auto"/>
        <w:ind w:left="0"/>
        <w:jc w:val="both"/>
        <w:rPr>
          <w:rFonts w:ascii="Times New Roman" w:hAnsi="Times New Roman"/>
          <w:b/>
          <w:color w:val="000000"/>
          <w:spacing w:val="1"/>
        </w:rPr>
      </w:pPr>
    </w:p>
    <w:p w:rsidR="00F64859" w:rsidRPr="0014715E" w:rsidRDefault="00F64859" w:rsidP="00BE1268">
      <w:pPr>
        <w:pStyle w:val="a5"/>
        <w:tabs>
          <w:tab w:val="left" w:pos="426"/>
        </w:tabs>
        <w:spacing w:after="0" w:line="240" w:lineRule="auto"/>
        <w:ind w:left="0"/>
        <w:jc w:val="both"/>
        <w:rPr>
          <w:rFonts w:ascii="Times New Roman" w:hAnsi="Times New Roman"/>
          <w:b/>
          <w:spacing w:val="1"/>
        </w:rPr>
      </w:pPr>
    </w:p>
    <w:p w:rsidR="00F64859" w:rsidRPr="0014715E" w:rsidRDefault="00F64859" w:rsidP="009E03E2">
      <w:pPr>
        <w:pStyle w:val="a5"/>
        <w:tabs>
          <w:tab w:val="left" w:pos="426"/>
        </w:tabs>
        <w:spacing w:after="0" w:line="240" w:lineRule="auto"/>
        <w:ind w:left="0"/>
        <w:rPr>
          <w:rFonts w:ascii="Times New Roman" w:hAnsi="Times New Roman"/>
          <w:b/>
          <w:spacing w:val="1"/>
        </w:rPr>
      </w:pPr>
      <w:r w:rsidRPr="0014715E">
        <w:rPr>
          <w:rFonts w:ascii="Times New Roman" w:hAnsi="Times New Roman"/>
          <w:b/>
        </w:rPr>
        <w:t>Билет № 18</w:t>
      </w:r>
    </w:p>
    <w:p w:rsidR="00F64859" w:rsidRPr="0014715E" w:rsidRDefault="00F64859" w:rsidP="00BE1268">
      <w:pPr>
        <w:tabs>
          <w:tab w:val="left" w:pos="426"/>
        </w:tabs>
        <w:spacing w:after="0" w:line="240" w:lineRule="auto"/>
        <w:jc w:val="both"/>
        <w:rPr>
          <w:rFonts w:ascii="Times New Roman" w:hAnsi="Times New Roman"/>
          <w:b/>
          <w:spacing w:val="1"/>
        </w:rPr>
      </w:pPr>
      <w:r w:rsidRPr="0014715E">
        <w:rPr>
          <w:rFonts w:ascii="Times New Roman" w:hAnsi="Times New Roman"/>
          <w:b/>
          <w:spacing w:val="1"/>
        </w:rPr>
        <w:t>1. Огузское государство (племенной состав, общественное устройство, внутренняя и внешняя политика).</w:t>
      </w:r>
    </w:p>
    <w:p w:rsidR="00F64859" w:rsidRPr="0014715E" w:rsidRDefault="00F64859" w:rsidP="00BE1268">
      <w:pPr>
        <w:tabs>
          <w:tab w:val="left" w:pos="426"/>
        </w:tabs>
        <w:spacing w:after="0" w:line="240" w:lineRule="auto"/>
        <w:jc w:val="both"/>
        <w:rPr>
          <w:rFonts w:ascii="Times New Roman" w:hAnsi="Times New Roman"/>
          <w:b/>
          <w:spacing w:val="1"/>
        </w:rPr>
      </w:pPr>
      <w:r w:rsidRPr="0014715E">
        <w:rPr>
          <w:rFonts w:ascii="Times New Roman" w:hAnsi="Times New Roman"/>
          <w:b/>
        </w:rPr>
        <w:t xml:space="preserve">2. Объясните, причины быстрого развития городов и роста торговли в Казахстане  </w:t>
      </w:r>
      <w:r w:rsidRPr="0014715E">
        <w:rPr>
          <w:rFonts w:ascii="Times New Roman" w:hAnsi="Times New Roman"/>
          <w:b/>
          <w:spacing w:val="1"/>
        </w:rPr>
        <w:t xml:space="preserve">во второй половине </w:t>
      </w:r>
      <w:r w:rsidRPr="0014715E">
        <w:rPr>
          <w:rFonts w:ascii="Times New Roman" w:hAnsi="Times New Roman"/>
          <w:b/>
          <w:spacing w:val="1"/>
          <w:lang w:val="en-US"/>
        </w:rPr>
        <w:t>XIX</w:t>
      </w:r>
      <w:r w:rsidRPr="0014715E">
        <w:rPr>
          <w:rFonts w:ascii="Times New Roman" w:hAnsi="Times New Roman"/>
          <w:b/>
          <w:spacing w:val="1"/>
        </w:rPr>
        <w:t xml:space="preserve"> века.</w:t>
      </w:r>
    </w:p>
    <w:p w:rsidR="00F64859" w:rsidRPr="00AB344D" w:rsidRDefault="00F64859" w:rsidP="00BE1268">
      <w:pPr>
        <w:pStyle w:val="a5"/>
        <w:tabs>
          <w:tab w:val="left" w:pos="426"/>
        </w:tabs>
        <w:spacing w:after="0" w:line="240" w:lineRule="auto"/>
        <w:ind w:left="0"/>
        <w:jc w:val="both"/>
        <w:rPr>
          <w:rFonts w:ascii="Times New Roman" w:hAnsi="Times New Roman"/>
          <w:b/>
        </w:rPr>
      </w:pPr>
      <w:r w:rsidRPr="0014715E">
        <w:rPr>
          <w:rFonts w:ascii="Times New Roman" w:hAnsi="Times New Roman"/>
          <w:b/>
          <w:spacing w:val="1"/>
        </w:rPr>
        <w:t xml:space="preserve">3. </w:t>
      </w:r>
      <w:r w:rsidRPr="0014715E">
        <w:rPr>
          <w:rFonts w:ascii="Times New Roman" w:hAnsi="Times New Roman"/>
          <w:b/>
        </w:rPr>
        <w:t xml:space="preserve">Заполните таблицу: </w:t>
      </w:r>
    </w:p>
    <w:p w:rsidR="00F64859" w:rsidRDefault="00F64859" w:rsidP="009E03E2">
      <w:pPr>
        <w:spacing w:after="0" w:line="240" w:lineRule="auto"/>
        <w:rPr>
          <w:rFonts w:ascii="Times New Roman" w:hAnsi="Times New Roman"/>
          <w:b/>
        </w:rPr>
      </w:pPr>
      <w:r>
        <w:rPr>
          <w:rFonts w:ascii="Times New Roman" w:hAnsi="Times New Roman"/>
          <w:b/>
          <w:lang w:val="kk-KZ"/>
        </w:rPr>
        <w:t>Ответ</w:t>
      </w:r>
      <w:r>
        <w:rPr>
          <w:rFonts w:ascii="Times New Roman" w:hAnsi="Times New Roman"/>
          <w:b/>
        </w:rPr>
        <w:t>:</w:t>
      </w:r>
    </w:p>
    <w:p w:rsidR="00F64859" w:rsidRDefault="00F64859" w:rsidP="00AB344D">
      <w:pPr>
        <w:shd w:val="clear" w:color="auto" w:fill="FFFFFF"/>
        <w:spacing w:after="0" w:line="240" w:lineRule="auto"/>
        <w:ind w:left="-255" w:right="105"/>
        <w:rPr>
          <w:rFonts w:ascii="Times New Roman" w:hAnsi="Times New Roman"/>
          <w:color w:val="000000"/>
          <w:lang w:eastAsia="ru-RU"/>
        </w:rPr>
      </w:pPr>
      <w:r>
        <w:rPr>
          <w:rFonts w:ascii="Times New Roman" w:hAnsi="Times New Roman"/>
          <w:b/>
        </w:rPr>
        <w:t>1</w:t>
      </w:r>
      <w:r w:rsidR="00E44295">
        <w:rPr>
          <w:rFonts w:ascii="Times New Roman" w:hAnsi="Times New Roman"/>
          <w:b/>
        </w:rPr>
        <w:t>.</w:t>
      </w:r>
      <w:r w:rsidRPr="00AB344D">
        <w:rPr>
          <w:rFonts w:ascii="Times New Roman" w:hAnsi="Times New Roman"/>
          <w:color w:val="000000"/>
          <w:lang w:eastAsia="ru-RU"/>
        </w:rPr>
        <w:t xml:space="preserve">Племенной состав Китайские источники утверждают, что в состав огузов входили племена баяндур, имур и кайев. Арабские источники утверждают о вхождении в состав огузов некоторой части кимакских племен. М.Кашгари писал, что огузы состояли из 24 племен. Аль-Марвази писал, что огузы состояли из 12 племен. Огузы в пору своего первоначального нормирования состояли 24 племен, а со временем, объединившись друг с другом, когда был создан их союз, количество -племен снизилось до 12.  </w:t>
      </w:r>
      <w:r w:rsidRPr="00AB344D">
        <w:rPr>
          <w:rFonts w:ascii="Times New Roman" w:hAnsi="Times New Roman"/>
          <w:color w:val="000000"/>
          <w:lang w:eastAsia="ru-RU"/>
        </w:rPr>
        <w:br/>
        <w:t>Джабгу (ябгу) - титул верховного правителя. Титул передавался по наследству. Иналы - наследники престола, их воспитатели и наставники -атабеки. Коль еркины - официальные советники джабгу.  Сюбаши - военачальники, военные советники джабгу. Хатун - жены правителей. Они принимали участие в управлении государством. Общественное устройство Огузского государства военная демократия. Народное собрание у огузов созывалось 1 раз в год. </w:t>
      </w:r>
      <w:r w:rsidRPr="00AB344D">
        <w:rPr>
          <w:rFonts w:ascii="Times New Roman" w:hAnsi="Times New Roman"/>
          <w:color w:val="000000"/>
          <w:lang w:eastAsia="ru-RU"/>
        </w:rPr>
        <w:br/>
        <w:t>С усилением влияния феодальной аристократии вместо народного собрания коль еркины стали созывать совет знати, называвшийся канкаш. Эпическая летопись «Огузнаме» свидетельствует, что с расцветом огузского общества власть стала принадлежать великому и малому курултаю. В «Огузнаме» говорится: «Огузский каган созвал великий курултай». На великом курултае каган сажал своих сыновей с правой стороны от себя «боз ок» (дословно: «белая стрела»), с левой - представителей знати, вождей - «уш ок» («три стрелы»). Преимущество при избрании было на стороне «белой стрелы».</w:t>
      </w:r>
      <w:r w:rsidRPr="00AB344D">
        <w:rPr>
          <w:rFonts w:ascii="Times New Roman" w:hAnsi="Times New Roman"/>
          <w:color w:val="000000"/>
          <w:lang w:eastAsia="ru-RU"/>
        </w:rPr>
        <w:br/>
        <w:t>Делились на три основные группы племен и родов, называвшиеся бой, оба и кок. Они в свою очередь подразделялись на уруги и аймаки. Уругами являлись родовые и семейные кланы - общины. </w:t>
      </w:r>
      <w:r w:rsidRPr="00AB344D">
        <w:rPr>
          <w:rFonts w:ascii="Times New Roman" w:hAnsi="Times New Roman"/>
          <w:color w:val="000000"/>
          <w:lang w:eastAsia="ru-RU"/>
        </w:rPr>
        <w:br/>
        <w:t>Судя по «Огузнаме», джабгу поделил свои владения на 12 аймаков. </w:t>
      </w:r>
      <w:r w:rsidRPr="00AB344D">
        <w:rPr>
          <w:rFonts w:ascii="Times New Roman" w:hAnsi="Times New Roman"/>
          <w:color w:val="000000"/>
          <w:lang w:eastAsia="ru-RU"/>
        </w:rPr>
        <w:br/>
      </w:r>
      <w:r w:rsidRPr="00AB344D">
        <w:rPr>
          <w:rFonts w:ascii="Times New Roman" w:hAnsi="Times New Roman"/>
          <w:color w:val="000000"/>
          <w:lang w:eastAsia="ru-RU"/>
        </w:rPr>
        <w:lastRenderedPageBreak/>
        <w:t>Огузские правители выбирались из наиболее могущественных ханских уругов - родовых семейных кланов. В основе избрания была привелегия на власть старшего по возрасту над младшим родичем. </w:t>
      </w:r>
      <w:r w:rsidRPr="00AB344D">
        <w:rPr>
          <w:rFonts w:ascii="Times New Roman" w:hAnsi="Times New Roman"/>
          <w:color w:val="000000"/>
          <w:lang w:eastAsia="ru-RU"/>
        </w:rPr>
        <w:br/>
        <w:t>Политическая история Огузское государство сыграло важную роль в политической и военной истории Евразии. Во внешней политике правители преследовали две цели: </w:t>
      </w:r>
      <w:r w:rsidRPr="00AB344D">
        <w:rPr>
          <w:rFonts w:ascii="Times New Roman" w:hAnsi="Times New Roman"/>
          <w:color w:val="000000"/>
          <w:lang w:eastAsia="ru-RU"/>
        </w:rPr>
        <w:br/>
        <w:t>1. захватить богатые лугопастбищные земли на берегах реки Дон, в Причерноморье; </w:t>
      </w:r>
      <w:r w:rsidRPr="00AB344D">
        <w:rPr>
          <w:rFonts w:ascii="Times New Roman" w:hAnsi="Times New Roman"/>
          <w:color w:val="000000"/>
          <w:lang w:eastAsia="ru-RU"/>
        </w:rPr>
        <w:br/>
        <w:t>2. захватить важнейшие торговые пути, соединяющие Европу с Азией и пролегавшие через Поволжье, Мангыстау и Устюрт. В 965 г. огузы в союзе с Киевской Русью (князем Святославом) разгромили Хазарский каганат. В «Огузнаме» имеются следующие слова: «Был заключен договор с Саклапом (Святославом. - авт.) Урысбек оглы». Огузское государство вело длительную войну за пастбищные земли и торговые пути в Причерноморье с Хазарским каганатом. Русские летописи свидетельствуют, что в 985 году князь Владимир в союзе с огузами (торками) совершил поход против волжских булгар в Поволжье. О войне с племенами Поволжья в «Огузнаме» говорится: «Была река Итиль (Волга) ... На ее берегу в Черногорье произошло сражение ... Вода Итиля стала красной, словно кровь...» </w:t>
      </w:r>
      <w:r w:rsidRPr="00AB344D">
        <w:rPr>
          <w:rFonts w:ascii="Times New Roman" w:hAnsi="Times New Roman"/>
          <w:color w:val="000000"/>
          <w:lang w:eastAsia="ru-RU"/>
        </w:rPr>
        <w:br/>
        <w:t>Это свидетельствует о сокрушительной победе огузов над племенами Поволжья. В конце X и начале XI вв. в государстве произошли народные восстания, направленные против хищнических сборов налогов. </w:t>
      </w:r>
      <w:r w:rsidRPr="00AB344D">
        <w:rPr>
          <w:rFonts w:ascii="Times New Roman" w:hAnsi="Times New Roman"/>
          <w:color w:val="000000"/>
          <w:lang w:eastAsia="ru-RU"/>
        </w:rPr>
        <w:br/>
        <w:t>Особенно восстания участились при правлении хана Али. Этой ситуацией хотели воспользоваться сельджуки, и захватили город Дженд, но вскоре были вынуждены оставить Джендскую область. </w:t>
      </w:r>
      <w:r w:rsidRPr="00AB344D">
        <w:rPr>
          <w:rFonts w:ascii="Times New Roman" w:hAnsi="Times New Roman"/>
          <w:color w:val="000000"/>
          <w:lang w:eastAsia="ru-RU"/>
        </w:rPr>
        <w:br/>
        <w:t>Во время правления наследника хана Али Шахмалика государство усилилось. </w:t>
      </w:r>
      <w:r w:rsidRPr="00AB344D">
        <w:rPr>
          <w:rFonts w:ascii="Times New Roman" w:hAnsi="Times New Roman"/>
          <w:color w:val="000000"/>
          <w:lang w:eastAsia="ru-RU"/>
        </w:rPr>
        <w:br/>
        <w:t>В начале XI в. он покорил Хорезм. Во время следующего нападения сельджуков огузы потерпели поражение, а сам Шахмалик погиб под Хорезмом. Причины ослабления: Многолетние стычки Внутренние противоречия Войны с сельджуками Народные восстания Держава огузов окончательно пала под ударами кыпчакских племен. В середине XI в. кыпчаки окончательно вытеснили огузов с берегов Сырдарьи и Аральского моря. Таким образом, в середине XI в. Огузское государство перестало существовать. </w:t>
      </w:r>
      <w:r w:rsidRPr="00AB344D">
        <w:rPr>
          <w:rFonts w:ascii="Times New Roman" w:hAnsi="Times New Roman"/>
          <w:color w:val="000000"/>
          <w:lang w:eastAsia="ru-RU"/>
        </w:rPr>
        <w:br/>
      </w:r>
      <w:r w:rsidRPr="00AB344D">
        <w:rPr>
          <w:rFonts w:ascii="Times New Roman" w:hAnsi="Times New Roman"/>
          <w:b/>
          <w:color w:val="000000"/>
          <w:lang w:eastAsia="ru-RU"/>
        </w:rPr>
        <w:t>2.</w:t>
      </w:r>
      <w:r w:rsidRPr="00AB344D">
        <w:rPr>
          <w:rFonts w:ascii="Times New Roman" w:hAnsi="Times New Roman"/>
          <w:color w:val="000000"/>
          <w:lang w:eastAsia="ru-RU"/>
        </w:rPr>
        <w:t xml:space="preserve"> Окончательное вхождение Казахстана в состав империи повлекло за собой проникновение российского и иностранного капитала, активную разработку месторождений полезных ископаемых, вывоз сельскохозяйственных продуктов, скупаемых по крайне низким ценам. </w:t>
      </w:r>
      <w:r w:rsidRPr="00AB344D">
        <w:rPr>
          <w:rFonts w:ascii="Times New Roman" w:hAnsi="Times New Roman"/>
          <w:color w:val="000000"/>
          <w:lang w:eastAsia="ru-RU"/>
        </w:rPr>
        <w:br/>
        <w:t>Первым происходящие изменения почувствовал казахский аул. Нарушение традиционных маршрутов кочевок, запрет подходить к большинству водных артерий, казачьим поселениям (еще по указам Х1Х века) привели к разрушению производительных сил общества, а отсутствие достаточных территорий - к уменьшению поголовья скота. Там,где казахи занимались землепашеством, лучшие земли были отданы переселенцам. В результате на остатках земель могли продолжать заниматься скотоводством лишь наиболее богатые люди аула, остальные становились батраками у своих же сородичей, либо у зажиточных переселенцев, или уходили на отхожие промыслы. Разрушалась социальная и родовая структура аула. </w:t>
      </w:r>
      <w:r w:rsidRPr="00AB344D">
        <w:rPr>
          <w:rFonts w:ascii="Times New Roman" w:hAnsi="Times New Roman"/>
          <w:color w:val="000000"/>
          <w:lang w:eastAsia="ru-RU"/>
        </w:rPr>
        <w:br/>
        <w:t>К концу Х1Х века изменившаяся экономическая структура хозяйства аула показала новую расстановку социальных слоев. Прежде всего, необходимо напомнить об активном перемешивании различных родов в процессе нового административного устройства казахских земель. Разрыв вековых связей, традиций, по-видимому, в какой-то мере облегчил переход к новым формам зарабатывания средств к существованию. </w:t>
      </w:r>
      <w:r w:rsidRPr="00AB344D">
        <w:rPr>
          <w:rFonts w:ascii="Times New Roman" w:hAnsi="Times New Roman"/>
          <w:color w:val="000000"/>
          <w:lang w:eastAsia="ru-RU"/>
        </w:rPr>
        <w:br/>
        <w:t>Основная часть богатых хозяйств сохранила за собой пастбища, зимовки и переориентировала хозяйства на товарный лад. Большая часть кочевников-скотоводов, имевших средние по величине хозяйства, активно приспосабливалась к новым экономическим условиям и вступала в товарно-денежные отношения. Там, где позволял климат, зажиточные хозяйства пытались заниматься выращиванием зерна, часть которого также шла на продажу. Беднейшая же часть поставляла на рынок рабочие руки - это жатаки, шедшие батрачить не только в казахские, но и в русские хозяйства и карашы, жившие при богатых в качестве прислуги за одежду и пропитание. </w:t>
      </w:r>
      <w:r w:rsidRPr="00AB344D">
        <w:rPr>
          <w:rFonts w:ascii="Times New Roman" w:hAnsi="Times New Roman"/>
          <w:color w:val="000000"/>
          <w:lang w:eastAsia="ru-RU"/>
        </w:rPr>
        <w:br/>
        <w:t>В конце века наметилась определенная приспособляемость традиционного хозяйства к изменившимся экономическим условиям. Тормозом к этому служил увеличивающийся поток колонистов-переселенцев, отчуждение лучших земель, что привело в итоге к социальной напряженности. </w:t>
      </w:r>
      <w:r w:rsidRPr="00AB344D">
        <w:rPr>
          <w:rFonts w:ascii="Times New Roman" w:hAnsi="Times New Roman"/>
          <w:color w:val="000000"/>
          <w:lang w:eastAsia="ru-RU"/>
        </w:rPr>
        <w:br/>
        <w:t>В таких условиях казахский аул все более втягивался в орбиту торгово-денежных отношений. </w:t>
      </w:r>
      <w:r w:rsidRPr="00AB344D">
        <w:rPr>
          <w:rFonts w:ascii="Times New Roman" w:hAnsi="Times New Roman"/>
          <w:color w:val="000000"/>
          <w:lang w:eastAsia="ru-RU"/>
        </w:rPr>
        <w:br/>
        <w:t xml:space="preserve">Зародившаяся в Х1Х и развивавшаяся в ХХ веке промышленность являлась добывающей и перерабатывающей продукты сельского хозяйства. Льготы в разработке месторождений и строительства перерабатывающих предприятий находились в руках представителей метрополии, что позволяло последней отслеживать структуру промышленного развития, не давая возможности формирования передовой индустрии. Прибыль практически полностью уходила в метрополию, роль </w:t>
      </w:r>
      <w:r w:rsidRPr="00AB344D">
        <w:rPr>
          <w:rFonts w:ascii="Times New Roman" w:hAnsi="Times New Roman"/>
          <w:color w:val="000000"/>
          <w:lang w:eastAsia="ru-RU"/>
        </w:rPr>
        <w:lastRenderedPageBreak/>
        <w:t>иностранного капитала сводилась к тому же. </w:t>
      </w:r>
      <w:r w:rsidRPr="00AB344D">
        <w:rPr>
          <w:rFonts w:ascii="Times New Roman" w:hAnsi="Times New Roman"/>
          <w:color w:val="000000"/>
          <w:lang w:eastAsia="ru-RU"/>
        </w:rPr>
        <w:br/>
        <w:t>Пищевая промышленность развивалась в основном в сельской местности: табаководство – в Семиречье, мукомольная – в Семипалатинске, винокурение – в Усть-Каменогорске, маслоделие – в Центральном и Северо-восточном Казахстане. </w:t>
      </w:r>
      <w:r w:rsidRPr="00AB344D">
        <w:rPr>
          <w:rFonts w:ascii="Times New Roman" w:hAnsi="Times New Roman"/>
          <w:color w:val="000000"/>
          <w:lang w:eastAsia="ru-RU"/>
        </w:rPr>
        <w:br/>
        <w:t>Важной стороной экономического развития Казахстана стало строительство железных дорог, прокладка трактов. </w:t>
      </w:r>
      <w:r w:rsidRPr="00AB344D">
        <w:rPr>
          <w:rFonts w:ascii="Times New Roman" w:hAnsi="Times New Roman"/>
          <w:color w:val="000000"/>
          <w:lang w:eastAsia="ru-RU"/>
        </w:rPr>
        <w:br/>
        <w:t>Со второй половины XIX века начала складываться финансовая система. На территорию Казахстана распространилась деятельность Государственного, Крестьянского и Дворянского банков. Их филиалы существовали в Уральске, Петропавловске, Семипалатинске, Омске, Верном, поселке Коянды. Активно проникал в финансовую систему и Сибирский торговый банк. Появились биржевые организации при помощи которых осуществлялся оптовый сбыт продукции. В области торговли появились новые формы. Распространились кредитные и учетные операции, чековое обращение, векселя. </w:t>
      </w:r>
      <w:r w:rsidRPr="00AB344D">
        <w:rPr>
          <w:rFonts w:ascii="Times New Roman" w:hAnsi="Times New Roman"/>
          <w:color w:val="000000"/>
          <w:lang w:eastAsia="ru-RU"/>
        </w:rPr>
        <w:br/>
        <w:t>Формирование национальной торговой буржуазии шло по нескольким каналам – из числа приказчиков, служивших у русских и среднеазиатских купцов, из числа маклаков или прасолов, из алыпсатаров и саудагеров. Крупными казахскими торговцами были баи. </w:t>
      </w:r>
      <w:r w:rsidRPr="00AB344D">
        <w:rPr>
          <w:rFonts w:ascii="Times New Roman" w:hAnsi="Times New Roman"/>
          <w:color w:val="000000"/>
          <w:lang w:eastAsia="ru-RU"/>
        </w:rPr>
        <w:br/>
        <w:t>Огромное значение имели ярмарки, на которых основными объектами торговых сделок были скот и сырье. Наиболее крупными были Таинчикульская, Кояндинская в Акмолинской области, Чарская, Каркаралинская в Семипалатинской области, Уильская в Уральской и Каркаринская в Семиречье. Лошади, закупленные на этих ярмарках, перегонялись в Оренбург и Самару, рогатый скот – через Петропавловск в Центр и на Урал. </w:t>
      </w:r>
      <w:r w:rsidRPr="00AB344D">
        <w:rPr>
          <w:rFonts w:ascii="Times New Roman" w:hAnsi="Times New Roman"/>
          <w:color w:val="000000"/>
          <w:lang w:eastAsia="ru-RU"/>
        </w:rPr>
        <w:br/>
        <w:t>Усилилось значение городов как центров торговли, общественной жизни, культуры. Наиболее важными были Омск, Семипалатинск, Верный, Акмолинск, Атбасар, Аулие-Ата (Тараз). Численность городов колебалась от 1000 до 35-36 тысяч человек. В целом экономическоеразвитие Казахстана отмечено во второй половине XIX века все более активным проникновением в традиционные структуры рыночных отношений.</w:t>
      </w:r>
    </w:p>
    <w:p w:rsidR="00F64859" w:rsidRPr="00AB344D" w:rsidRDefault="00F1253E" w:rsidP="00AB344D">
      <w:pPr>
        <w:shd w:val="clear" w:color="auto" w:fill="FFFFFF"/>
        <w:spacing w:after="0" w:line="240" w:lineRule="auto"/>
        <w:ind w:left="-255" w:right="105"/>
        <w:rPr>
          <w:rFonts w:ascii="Times New Roman" w:hAnsi="Times New Roman"/>
          <w:color w:val="000000"/>
          <w:lang w:eastAsia="ru-RU"/>
        </w:rPr>
      </w:pPr>
      <w:r w:rsidRPr="00F1253E">
        <w:rPr>
          <w:noProof/>
          <w:lang w:eastAsia="ru-RU"/>
        </w:rPr>
        <w:pict>
          <v:shape id="_x0000_s1051" type="#_x0000_t75" alt="" style="position:absolute;left:0;text-align:left;margin-left:54pt;margin-top:8.5pt;width:281.25pt;height:128.25pt;z-index:5">
            <v:imagedata r:id="rId12" o:title=""/>
          </v:shape>
        </w:pict>
      </w:r>
      <w:r w:rsidR="00F64859">
        <w:rPr>
          <w:rFonts w:ascii="Times New Roman" w:hAnsi="Times New Roman"/>
          <w:b/>
        </w:rPr>
        <w:t>3.</w:t>
      </w:r>
    </w:p>
    <w:p w:rsidR="00F64859" w:rsidRPr="00AB344D" w:rsidRDefault="00F64859" w:rsidP="00AB344D">
      <w:pPr>
        <w:spacing w:after="0" w:line="240" w:lineRule="auto"/>
        <w:rPr>
          <w:rFonts w:ascii="Times New Roman" w:hAnsi="Times New Roman"/>
          <w:b/>
        </w:rPr>
      </w:pPr>
    </w:p>
    <w:p w:rsidR="00F64859" w:rsidRPr="0014715E" w:rsidRDefault="00F64859" w:rsidP="00BE1268">
      <w:pPr>
        <w:spacing w:after="0" w:line="240" w:lineRule="auto"/>
        <w:jc w:val="center"/>
        <w:rPr>
          <w:rFonts w:ascii="Times New Roman" w:hAnsi="Times New Roman"/>
          <w:b/>
        </w:rPr>
      </w:pPr>
    </w:p>
    <w:p w:rsidR="00F64859" w:rsidRPr="0014715E" w:rsidRDefault="00F64859" w:rsidP="00BE1268">
      <w:pPr>
        <w:spacing w:after="0" w:line="240" w:lineRule="auto"/>
        <w:jc w:val="center"/>
        <w:rPr>
          <w:rFonts w:ascii="Times New Roman" w:hAnsi="Times New Roman"/>
          <w:b/>
        </w:rPr>
      </w:pPr>
    </w:p>
    <w:p w:rsidR="00F64859" w:rsidRPr="0014715E" w:rsidRDefault="00F64859" w:rsidP="00BE1268">
      <w:pPr>
        <w:spacing w:after="0" w:line="240" w:lineRule="auto"/>
        <w:jc w:val="center"/>
        <w:rPr>
          <w:rFonts w:ascii="Times New Roman" w:hAnsi="Times New Roman"/>
          <w:b/>
        </w:rPr>
      </w:pPr>
    </w:p>
    <w:p w:rsidR="00F64859" w:rsidRPr="0014715E" w:rsidRDefault="00F64859" w:rsidP="00BE1268">
      <w:pPr>
        <w:spacing w:after="0" w:line="240" w:lineRule="auto"/>
        <w:jc w:val="center"/>
        <w:rPr>
          <w:rFonts w:ascii="Times New Roman" w:hAnsi="Times New Roman"/>
          <w:b/>
        </w:rPr>
      </w:pPr>
    </w:p>
    <w:p w:rsidR="00F64859" w:rsidRPr="0014715E" w:rsidRDefault="00F64859" w:rsidP="00BE1268">
      <w:pPr>
        <w:spacing w:after="0" w:line="240" w:lineRule="auto"/>
        <w:jc w:val="center"/>
        <w:rPr>
          <w:rFonts w:ascii="Times New Roman" w:hAnsi="Times New Roman"/>
          <w:b/>
        </w:rPr>
      </w:pPr>
    </w:p>
    <w:p w:rsidR="00F64859" w:rsidRPr="0014715E" w:rsidRDefault="00F64859" w:rsidP="00BE1268">
      <w:pPr>
        <w:spacing w:after="0" w:line="240" w:lineRule="auto"/>
        <w:jc w:val="center"/>
        <w:rPr>
          <w:rFonts w:ascii="Times New Roman" w:hAnsi="Times New Roman"/>
          <w:b/>
        </w:rPr>
      </w:pPr>
    </w:p>
    <w:p w:rsidR="00F64859" w:rsidRPr="0014715E" w:rsidRDefault="00F64859" w:rsidP="00BE1268">
      <w:pPr>
        <w:spacing w:after="0" w:line="240" w:lineRule="auto"/>
        <w:jc w:val="center"/>
        <w:rPr>
          <w:rFonts w:ascii="Times New Roman" w:hAnsi="Times New Roman"/>
          <w:b/>
        </w:rPr>
      </w:pPr>
    </w:p>
    <w:p w:rsidR="00F64859" w:rsidRDefault="00F64859" w:rsidP="00AB344D">
      <w:pPr>
        <w:pStyle w:val="a5"/>
        <w:tabs>
          <w:tab w:val="left" w:pos="426"/>
        </w:tabs>
        <w:spacing w:after="0" w:line="240" w:lineRule="auto"/>
        <w:ind w:left="0"/>
        <w:rPr>
          <w:rFonts w:ascii="Times New Roman" w:hAnsi="Times New Roman"/>
          <w:b/>
        </w:rPr>
      </w:pPr>
    </w:p>
    <w:p w:rsidR="00E44295" w:rsidRDefault="00E44295" w:rsidP="00AB344D">
      <w:pPr>
        <w:pStyle w:val="a5"/>
        <w:tabs>
          <w:tab w:val="left" w:pos="426"/>
        </w:tabs>
        <w:spacing w:after="0" w:line="240" w:lineRule="auto"/>
        <w:ind w:left="0"/>
        <w:rPr>
          <w:rFonts w:ascii="Times New Roman" w:hAnsi="Times New Roman"/>
          <w:b/>
        </w:rPr>
      </w:pPr>
    </w:p>
    <w:p w:rsidR="00F64859" w:rsidRPr="0014715E" w:rsidRDefault="00F64859" w:rsidP="00AB344D">
      <w:pPr>
        <w:pStyle w:val="a5"/>
        <w:tabs>
          <w:tab w:val="left" w:pos="426"/>
        </w:tabs>
        <w:spacing w:after="0" w:line="240" w:lineRule="auto"/>
        <w:ind w:left="0"/>
        <w:rPr>
          <w:rFonts w:ascii="Times New Roman" w:hAnsi="Times New Roman"/>
          <w:b/>
        </w:rPr>
      </w:pPr>
      <w:r w:rsidRPr="0014715E">
        <w:rPr>
          <w:rFonts w:ascii="Times New Roman" w:hAnsi="Times New Roman"/>
          <w:b/>
        </w:rPr>
        <w:t>Билет № 19</w:t>
      </w:r>
    </w:p>
    <w:p w:rsidR="00F64859" w:rsidRPr="0014715E" w:rsidRDefault="00F64859" w:rsidP="00420FC7">
      <w:pPr>
        <w:tabs>
          <w:tab w:val="left" w:pos="426"/>
        </w:tabs>
        <w:spacing w:after="0" w:line="240" w:lineRule="auto"/>
        <w:jc w:val="both"/>
        <w:rPr>
          <w:rFonts w:ascii="Times New Roman" w:hAnsi="Times New Roman"/>
          <w:b/>
        </w:rPr>
      </w:pPr>
      <w:r w:rsidRPr="0014715E">
        <w:rPr>
          <w:rFonts w:ascii="Times New Roman" w:hAnsi="Times New Roman"/>
          <w:b/>
        </w:rPr>
        <w:t>1. Особенности экономических реформ  в период «застоя».</w:t>
      </w:r>
    </w:p>
    <w:p w:rsidR="00F64859" w:rsidRPr="0014715E" w:rsidRDefault="00F64859" w:rsidP="00BE1268">
      <w:pPr>
        <w:pStyle w:val="a5"/>
        <w:tabs>
          <w:tab w:val="left" w:pos="426"/>
        </w:tabs>
        <w:spacing w:after="0" w:line="240" w:lineRule="auto"/>
        <w:ind w:left="0"/>
        <w:jc w:val="both"/>
        <w:rPr>
          <w:rFonts w:ascii="Times New Roman" w:hAnsi="Times New Roman"/>
          <w:b/>
          <w:spacing w:val="1"/>
        </w:rPr>
      </w:pPr>
      <w:r w:rsidRPr="0014715E">
        <w:rPr>
          <w:rFonts w:ascii="Times New Roman" w:hAnsi="Times New Roman"/>
          <w:b/>
          <w:spacing w:val="1"/>
        </w:rPr>
        <w:t>2. Охарактеризуйте влияние Великого Шелкового пути на культуру Казахстана в раннее средневековье.</w:t>
      </w:r>
    </w:p>
    <w:p w:rsidR="00F64859" w:rsidRDefault="00F64859" w:rsidP="00BE1268">
      <w:pPr>
        <w:pStyle w:val="a5"/>
        <w:tabs>
          <w:tab w:val="left" w:pos="426"/>
        </w:tabs>
        <w:spacing w:after="0" w:line="240" w:lineRule="auto"/>
        <w:ind w:left="0"/>
        <w:jc w:val="both"/>
        <w:rPr>
          <w:rFonts w:ascii="Times New Roman" w:hAnsi="Times New Roman"/>
          <w:b/>
        </w:rPr>
      </w:pPr>
      <w:r w:rsidRPr="0014715E">
        <w:rPr>
          <w:rFonts w:ascii="Times New Roman" w:hAnsi="Times New Roman"/>
          <w:b/>
          <w:spacing w:val="1"/>
        </w:rPr>
        <w:t>3.</w:t>
      </w:r>
      <w:r w:rsidRPr="0014715E">
        <w:rPr>
          <w:rFonts w:ascii="Times New Roman" w:hAnsi="Times New Roman"/>
          <w:b/>
        </w:rPr>
        <w:t xml:space="preserve"> Докажите, что восстание под руководством ЖоламанаТленшиева (1822-1825 годов) имело ярко выраженный антиколониальный характер.</w:t>
      </w:r>
    </w:p>
    <w:p w:rsidR="00F64859" w:rsidRDefault="00F64859" w:rsidP="00BE1268">
      <w:pPr>
        <w:pStyle w:val="a5"/>
        <w:tabs>
          <w:tab w:val="left" w:pos="426"/>
        </w:tabs>
        <w:spacing w:after="0" w:line="240" w:lineRule="auto"/>
        <w:ind w:left="0"/>
        <w:jc w:val="both"/>
        <w:rPr>
          <w:rFonts w:ascii="Times New Roman" w:hAnsi="Times New Roman"/>
          <w:b/>
        </w:rPr>
      </w:pPr>
      <w:r>
        <w:rPr>
          <w:rFonts w:ascii="Times New Roman" w:hAnsi="Times New Roman"/>
          <w:b/>
        </w:rPr>
        <w:t>Ответ:</w:t>
      </w:r>
    </w:p>
    <w:p w:rsidR="00F64859" w:rsidRDefault="00F64859" w:rsidP="00BE1268">
      <w:pPr>
        <w:pStyle w:val="a5"/>
        <w:tabs>
          <w:tab w:val="left" w:pos="426"/>
        </w:tabs>
        <w:spacing w:after="0" w:line="240" w:lineRule="auto"/>
        <w:ind w:left="0"/>
        <w:jc w:val="both"/>
        <w:rPr>
          <w:rFonts w:ascii="Times New Roman" w:hAnsi="Times New Roman"/>
        </w:rPr>
      </w:pPr>
      <w:r>
        <w:rPr>
          <w:rFonts w:ascii="Times New Roman" w:hAnsi="Times New Roman"/>
          <w:b/>
        </w:rPr>
        <w:t xml:space="preserve">1. </w:t>
      </w:r>
      <w:r>
        <w:rPr>
          <w:rFonts w:ascii="Times New Roman" w:hAnsi="Times New Roman"/>
        </w:rPr>
        <w:t>Особенности реформ в сельском хозяйстве: 1. Уменьшение плана обязательных поставок зерна. 2.Установление твердого плана закупок на 5 лет. 3. Повышение закупочных цен. 4.Введение надбавок к ценам на сверхплановую продукцию. 5. Введение гарантированной платы труда колхозникам. 6.Отмена ограничений в ЛПХ. 7.Укрепление МТБ сельского хозяйства.</w:t>
      </w:r>
    </w:p>
    <w:p w:rsidR="00F64859" w:rsidRDefault="00F64859" w:rsidP="005E5074">
      <w:pPr>
        <w:pStyle w:val="a5"/>
        <w:tabs>
          <w:tab w:val="left" w:pos="426"/>
        </w:tabs>
        <w:spacing w:after="0" w:line="240" w:lineRule="auto"/>
        <w:ind w:left="0"/>
        <w:jc w:val="both"/>
        <w:rPr>
          <w:rFonts w:ascii="Times New Roman" w:hAnsi="Times New Roman"/>
        </w:rPr>
      </w:pPr>
      <w:r>
        <w:rPr>
          <w:rFonts w:ascii="Times New Roman" w:hAnsi="Times New Roman"/>
        </w:rPr>
        <w:t>В промышленности: 1. Переход от территориального принципа управления к отраслевому. 2.Совершенствование планирования и повышение самостоятельности предприятий.(хозрасчет) 3.Усиление экономического стимулирования и повышение материальной заинтересованности трудовых коллективов.</w:t>
      </w:r>
    </w:p>
    <w:p w:rsidR="00F64859" w:rsidRDefault="00F64859" w:rsidP="005E5074">
      <w:pPr>
        <w:pStyle w:val="a5"/>
        <w:tabs>
          <w:tab w:val="left" w:pos="426"/>
        </w:tabs>
        <w:spacing w:after="0" w:line="240" w:lineRule="auto"/>
        <w:ind w:left="0"/>
        <w:jc w:val="both"/>
        <w:rPr>
          <w:rFonts w:ascii="Times New Roman" w:hAnsi="Times New Roman"/>
        </w:rPr>
      </w:pPr>
    </w:p>
    <w:p w:rsidR="00F64859" w:rsidRDefault="00F64859" w:rsidP="005E5074">
      <w:pPr>
        <w:pStyle w:val="a5"/>
        <w:tabs>
          <w:tab w:val="left" w:pos="426"/>
        </w:tabs>
        <w:spacing w:after="0" w:line="240" w:lineRule="auto"/>
        <w:ind w:left="0"/>
        <w:jc w:val="both"/>
        <w:rPr>
          <w:rFonts w:ascii="Times New Roman" w:hAnsi="Times New Roman"/>
          <w:color w:val="000000"/>
          <w:shd w:val="clear" w:color="auto" w:fill="FFFFFF"/>
        </w:rPr>
      </w:pPr>
      <w:r>
        <w:rPr>
          <w:rFonts w:ascii="Times New Roman" w:hAnsi="Times New Roman"/>
          <w:b/>
        </w:rPr>
        <w:t>2.</w:t>
      </w:r>
      <w:r w:rsidRPr="00AB344D">
        <w:rPr>
          <w:rFonts w:ascii="Times New Roman" w:hAnsi="Times New Roman"/>
          <w:color w:val="000000"/>
          <w:shd w:val="clear" w:color="auto" w:fill="FFFFFF"/>
        </w:rPr>
        <w:t xml:space="preserve"> Влияние Великого Шелкового пути на развитие мировой культуры. Во время торговли страны, находившиеся на пути Великого Шелкового пути, не только торговали между собой, обменивались товарами. Они вступали и в культурные связи между собой. Предме¬тами торговли становились меха и шкуры, ковры, посуда, изделия из драгоценных металлов. Так, во время археологических раскопок </w:t>
      </w:r>
      <w:r w:rsidRPr="00AB344D">
        <w:rPr>
          <w:rFonts w:ascii="Times New Roman" w:hAnsi="Times New Roman"/>
          <w:color w:val="000000"/>
          <w:shd w:val="clear" w:color="auto" w:fill="FFFFFF"/>
        </w:rPr>
        <w:lastRenderedPageBreak/>
        <w:t>в Таразе были найдены удивительной красоты серебряные кувшины, выполненные византийскими мастерами. При раскопках на городищах Талгар, Испиджаб, в Отрарском оазисе и других средневековых городах Казахстана были обнаружены уникальные образцы посуды из китайского фарфора. Ясно, что такие предметы первой необходимости, как посуда, делались в основном на месте. Местные мастера старались перенимать секреты гончарного искусства, подражать другим мастерам, соревноваться с ними, вносить что-то свое. Так и происходил обмен культурами.</w:t>
      </w:r>
      <w:r w:rsidRPr="00AB344D">
        <w:rPr>
          <w:rFonts w:ascii="Times New Roman" w:hAnsi="Times New Roman"/>
          <w:color w:val="000000"/>
        </w:rPr>
        <w:t> </w:t>
      </w:r>
      <w:r w:rsidRPr="00AB344D">
        <w:rPr>
          <w:rFonts w:ascii="Times New Roman" w:hAnsi="Times New Roman"/>
          <w:color w:val="000000"/>
        </w:rPr>
        <w:br/>
      </w:r>
      <w:r w:rsidRPr="00AB344D">
        <w:rPr>
          <w:rFonts w:ascii="Times New Roman" w:hAnsi="Times New Roman"/>
          <w:color w:val="000000"/>
          <w:shd w:val="clear" w:color="auto" w:fill="FFFFFF"/>
        </w:rPr>
        <w:t>На Шелковом пути шел обмен не только предметами материальной культуры, но и другими видами культуры, особенно в области музыки. Так, прекрасная деревянная скульптура девушки-танцовщицы была найдена в Пенджикенте.</w:t>
      </w:r>
      <w:r w:rsidRPr="00AB344D">
        <w:rPr>
          <w:rFonts w:ascii="Times New Roman" w:hAnsi="Times New Roman"/>
          <w:color w:val="000000"/>
        </w:rPr>
        <w:t> </w:t>
      </w:r>
      <w:r w:rsidRPr="00AB344D">
        <w:rPr>
          <w:rFonts w:ascii="Times New Roman" w:hAnsi="Times New Roman"/>
          <w:color w:val="000000"/>
        </w:rPr>
        <w:br/>
      </w:r>
      <w:r w:rsidRPr="00AB344D">
        <w:rPr>
          <w:rFonts w:ascii="Times New Roman" w:hAnsi="Times New Roman"/>
          <w:color w:val="000000"/>
          <w:shd w:val="clear" w:color="auto" w:fill="FFFFFF"/>
        </w:rPr>
        <w:t>Эти связи были полезными не только в области культуры, они влияли на мирные, добрые взаимоотношения между странами. В городищах Тараз, Баласагун, Испиджаб при раскопках были найдены остатки жилищ, монастырей, которые были местом собрания людей разных религиозных конфессий. И хотя они исповедовали разные религии, но в области культуры осваивали ценности чужих культур, развивались вместе. Они состязались между собой в мастерстве изготов¬ления предметов культуры, произведений искусства. И тем самым вносили свою лепту в развитие всемирной культуры</w:t>
      </w:r>
      <w:r>
        <w:rPr>
          <w:rFonts w:ascii="Times New Roman" w:hAnsi="Times New Roman"/>
          <w:color w:val="000000"/>
          <w:shd w:val="clear" w:color="auto" w:fill="FFFFFF"/>
        </w:rPr>
        <w:t>.</w:t>
      </w:r>
    </w:p>
    <w:p w:rsidR="00F64859" w:rsidRDefault="00F64859" w:rsidP="005E5074">
      <w:pPr>
        <w:spacing w:line="240" w:lineRule="auto"/>
        <w:rPr>
          <w:rFonts w:ascii="Arial" w:hAnsi="Arial" w:cs="Arial"/>
          <w:color w:val="131313"/>
          <w:sz w:val="24"/>
          <w:szCs w:val="24"/>
          <w:lang w:eastAsia="ru-RU"/>
        </w:rPr>
      </w:pPr>
      <w:r w:rsidRPr="005E5074">
        <w:rPr>
          <w:rFonts w:ascii="Times New Roman" w:hAnsi="Times New Roman"/>
          <w:b/>
          <w:color w:val="000000"/>
          <w:shd w:val="clear" w:color="auto" w:fill="FFFFFF"/>
        </w:rPr>
        <w:t>3.</w:t>
      </w:r>
      <w:r w:rsidRPr="005E5074">
        <w:t xml:space="preserve"> </w:t>
      </w:r>
      <w:r w:rsidRPr="005E5074">
        <w:rPr>
          <w:rFonts w:ascii="Times New Roman" w:hAnsi="Times New Roman"/>
          <w:color w:val="131313"/>
        </w:rPr>
        <w:t xml:space="preserve">Движение Жоламана Тленшиулы имело ярко выраженный антиколониальный характер. В силу локальности и малочисленности участников данное движение было обречено на неудачу. В то же время оно сыграло заметную роль в назревании самого крупного восстания под руководством Кенесары Касымулы. </w:t>
      </w:r>
      <w:r w:rsidRPr="005E5074">
        <w:rPr>
          <w:rFonts w:ascii="Times New Roman" w:hAnsi="Times New Roman"/>
          <w:color w:val="131313"/>
          <w:lang w:eastAsia="ru-RU"/>
        </w:rPr>
        <w:t>Казахи из рода табын, вытесненные из Новоилецкого района, выразили свой открытый протест. Они неоднократно обращались к оренбургскому генерал-губернатору с настоятельной просьбой возвратить старые кочевья, но получали каждый раз категорический отказ. Это вызвало открытое вооруженное выступление местного казахского населения. В 1822 году батыр и бий рода табын Жола-ман Тленшиулы объявил войну России и возглавил борьбу казахов за возвращение земель по Илеку.</w:t>
      </w:r>
    </w:p>
    <w:p w:rsidR="00F64859" w:rsidRPr="00E44295" w:rsidRDefault="00F64859" w:rsidP="005E5074">
      <w:pPr>
        <w:spacing w:line="240" w:lineRule="auto"/>
        <w:rPr>
          <w:rFonts w:ascii="Times New Roman" w:hAnsi="Times New Roman"/>
          <w:b/>
          <w:color w:val="131313"/>
          <w:sz w:val="24"/>
          <w:szCs w:val="24"/>
          <w:lang w:eastAsia="ru-RU"/>
        </w:rPr>
      </w:pPr>
      <w:r w:rsidRPr="00E44295">
        <w:rPr>
          <w:rFonts w:ascii="Times New Roman" w:hAnsi="Times New Roman"/>
          <w:b/>
        </w:rPr>
        <w:t>Билет № 20</w:t>
      </w:r>
    </w:p>
    <w:p w:rsidR="00F64859" w:rsidRPr="0014715E" w:rsidRDefault="00F64859" w:rsidP="00BE1268">
      <w:pPr>
        <w:tabs>
          <w:tab w:val="left" w:pos="426"/>
        </w:tabs>
        <w:spacing w:after="0" w:line="240" w:lineRule="auto"/>
        <w:jc w:val="both"/>
        <w:rPr>
          <w:rFonts w:ascii="Times New Roman" w:hAnsi="Times New Roman"/>
          <w:b/>
          <w:lang w:val="kk-KZ"/>
        </w:rPr>
      </w:pPr>
      <w:r w:rsidRPr="0014715E">
        <w:rPr>
          <w:rFonts w:ascii="Times New Roman" w:hAnsi="Times New Roman"/>
          <w:b/>
          <w:lang w:val="kk-KZ"/>
        </w:rPr>
        <w:t>1. Найманы, кереиты и жалаиры (до монгольских завоеваний).</w:t>
      </w:r>
    </w:p>
    <w:p w:rsidR="00F64859" w:rsidRPr="0014715E" w:rsidRDefault="00F64859" w:rsidP="00834BEE">
      <w:pPr>
        <w:pStyle w:val="a5"/>
        <w:tabs>
          <w:tab w:val="left" w:pos="426"/>
        </w:tabs>
        <w:spacing w:after="0" w:line="240" w:lineRule="auto"/>
        <w:ind w:left="0"/>
        <w:jc w:val="both"/>
        <w:rPr>
          <w:rFonts w:ascii="Times New Roman" w:hAnsi="Times New Roman"/>
          <w:b/>
          <w:spacing w:val="-2"/>
        </w:rPr>
      </w:pPr>
      <w:r w:rsidRPr="0014715E">
        <w:rPr>
          <w:rFonts w:ascii="Times New Roman" w:hAnsi="Times New Roman"/>
          <w:b/>
          <w:lang w:val="kk-KZ"/>
        </w:rPr>
        <w:t>2.</w:t>
      </w:r>
      <w:r w:rsidRPr="0014715E">
        <w:rPr>
          <w:rFonts w:ascii="Times New Roman" w:hAnsi="Times New Roman"/>
          <w:b/>
        </w:rPr>
        <w:t xml:space="preserve">Определите трудности перехода к рыночной экономике в Казахстане в первой половине 90 - х годов </w:t>
      </w:r>
      <w:r w:rsidRPr="0014715E">
        <w:rPr>
          <w:rFonts w:ascii="Times New Roman" w:hAnsi="Times New Roman"/>
          <w:b/>
          <w:lang w:val="en-US"/>
        </w:rPr>
        <w:t>XX</w:t>
      </w:r>
      <w:r w:rsidRPr="0014715E">
        <w:rPr>
          <w:rFonts w:ascii="Times New Roman" w:hAnsi="Times New Roman"/>
          <w:b/>
        </w:rPr>
        <w:t xml:space="preserve"> века.</w:t>
      </w:r>
    </w:p>
    <w:p w:rsidR="00F64859" w:rsidRDefault="00F64859" w:rsidP="00BE1268">
      <w:pPr>
        <w:spacing w:after="0" w:line="240" w:lineRule="auto"/>
        <w:rPr>
          <w:rFonts w:ascii="Times New Roman" w:hAnsi="Times New Roman"/>
          <w:b/>
        </w:rPr>
      </w:pPr>
      <w:r w:rsidRPr="0014715E">
        <w:rPr>
          <w:rFonts w:ascii="Times New Roman" w:hAnsi="Times New Roman"/>
          <w:b/>
          <w:lang w:val="kk-KZ"/>
        </w:rPr>
        <w:t>3.</w:t>
      </w:r>
      <w:r w:rsidRPr="0014715E">
        <w:rPr>
          <w:rFonts w:ascii="Times New Roman" w:hAnsi="Times New Roman"/>
          <w:b/>
        </w:rPr>
        <w:t xml:space="preserve"> Объясните причины поражений восстаний в Уральской, Тургайской областях (1868-1869 годах) и на Мангыстау(1870 году).</w:t>
      </w:r>
    </w:p>
    <w:p w:rsidR="00F64859" w:rsidRDefault="00F64859" w:rsidP="00BE1268">
      <w:pPr>
        <w:spacing w:after="0" w:line="240" w:lineRule="auto"/>
        <w:rPr>
          <w:rFonts w:ascii="Times New Roman" w:hAnsi="Times New Roman"/>
          <w:b/>
        </w:rPr>
      </w:pPr>
      <w:r w:rsidRPr="00AB344D">
        <w:rPr>
          <w:rFonts w:ascii="Times New Roman" w:hAnsi="Times New Roman"/>
          <w:b/>
        </w:rPr>
        <w:t>Ответ:</w:t>
      </w:r>
    </w:p>
    <w:p w:rsidR="00F64859" w:rsidRPr="00AB344D" w:rsidRDefault="00F64859" w:rsidP="00AB344D">
      <w:pPr>
        <w:shd w:val="clear" w:color="auto" w:fill="FFFFFF"/>
        <w:spacing w:after="0" w:line="240" w:lineRule="auto"/>
        <w:ind w:left="-255" w:right="105"/>
        <w:rPr>
          <w:rFonts w:ascii="Times New Roman" w:hAnsi="Times New Roman"/>
          <w:color w:val="000000"/>
          <w:lang w:eastAsia="ru-RU"/>
        </w:rPr>
      </w:pPr>
      <w:r>
        <w:rPr>
          <w:rFonts w:ascii="Times New Roman" w:hAnsi="Times New Roman"/>
          <w:b/>
        </w:rPr>
        <w:t>1.</w:t>
      </w:r>
      <w:r w:rsidRPr="00AB344D">
        <w:rPr>
          <w:rFonts w:ascii="Times New Roman" w:hAnsi="Times New Roman"/>
          <w:color w:val="000000"/>
          <w:lang w:eastAsia="ru-RU"/>
        </w:rPr>
        <w:t>Расселение племен. Эти племена издавна населяли восток Центральной Азии. Основными местами их расселения были цент¬ральные и западные районы Монголии, с востока граничащие с Казахстаном. Начиная с X века, они стали осваивать его террито¬рию. В конце средних веков эти племена вошли в этнический сос¬тав казахского народа. Поэтому вся их история и жизнь тесно свя¬заны с историей казахского народа. </w:t>
      </w:r>
      <w:r w:rsidRPr="00AB344D">
        <w:rPr>
          <w:rFonts w:ascii="Times New Roman" w:hAnsi="Times New Roman"/>
          <w:color w:val="000000"/>
          <w:lang w:eastAsia="ru-RU"/>
        </w:rPr>
        <w:br/>
        <w:t>Найманы. По письменным источникам VIII века, союз из вось¬ми племен населял земли между рекой Орхон и Алтайскими гора-, ми. Монголы называли их найманами. Слово «найман» по-монголь¬ски означает «восемь». А по другим сведениям, в Монголии имеет¬ся река Секиз (по-тюркски - восемь), поэтому племена, населяв¬шие берега этой реки, монголы называли найманами. </w:t>
      </w:r>
      <w:r w:rsidRPr="00AB344D">
        <w:rPr>
          <w:rFonts w:ascii="Times New Roman" w:hAnsi="Times New Roman"/>
          <w:color w:val="000000"/>
          <w:lang w:eastAsia="ru-RU"/>
        </w:rPr>
        <w:br/>
        <w:t>Государство найманов становится известным во второй полови¬не XII века. Столицей был город Балыкты на берегу реки Орхон. Этот город не раз переходил из рук в руки: то к уйгурам, то к кыргызам, то к каракитаям. Государство достигло своего расцвета при найманском хане Наркеше Даяне (1160—1203 гг.). В период его правления найманы стали заниматься земледелием, у них начала развиваться оседлая городская жизнь. Младший брат ханаИнанч-бильге благодаря сво¬им большим организаторским способностям много сделал для ук¬репления государства. Он стремился приобщить найманов к ис¬кусству, ремеслам и мирной жизни. Поэтому в народе его прозва¬ли Бильге ханом (Знающим ханом). При правлении этого хана найманы окончательно избавились от вторжений каракитаев. Объеди¬нив все восемь племен, хан создал единое Государство найманов. Ему удалось расширить торговые отношения с другими странами. Но возрождение найманов было недолгим. Между сыновьями Бильге хана - Буйрык ханом и Даян ханом началась междоусоб¬ная борьба за власть. Ханство раскололось на две части. Даян хан стал править степным краем, а Буйрык хан остался властвовать в местности Орунгу на реке Черный Иртыш на Алтае. </w:t>
      </w:r>
      <w:r w:rsidRPr="00AB344D">
        <w:rPr>
          <w:rFonts w:ascii="Times New Roman" w:hAnsi="Times New Roman"/>
          <w:color w:val="000000"/>
          <w:lang w:eastAsia="ru-RU"/>
        </w:rPr>
        <w:br/>
        <w:t xml:space="preserve">Решив воспользоваться междоусобицей среди найманов, монгольский хан Чингисхан и хан кереев Ван, </w:t>
      </w:r>
      <w:r w:rsidRPr="00AB344D">
        <w:rPr>
          <w:rFonts w:ascii="Times New Roman" w:hAnsi="Times New Roman"/>
          <w:color w:val="000000"/>
          <w:lang w:eastAsia="ru-RU"/>
        </w:rPr>
        <w:lastRenderedPageBreak/>
        <w:t>напав на них, одер¬жали победу над войсками Буйрык хана. Хан найманов бежал к енисейским кыргызам. Опасаясь усиления Чингисхана, кыргызы, меркиты, найманы. и другие племена в 1201 году созвали курултай. Одним из его орга¬низаторов являлся Буйрык хан. В местности Согакпроизошла их битва с войсками Чингисхана и Ван хана. Найманы и другие пле¬мена потерпели поражение в этом сражении. Буйрык хан переко¬чевал на юг Алтая. Войска Чингисхана взяли хана в плен и он был казнен. Даян хан направил свои войска под командованием Коксу Саурыка против Ван хана. Захваченный в плен Ван хан был также убит. Узнав об этом, Чингисхан в 1204 году организовал поход про¬тив Даян хана и окончательно победил его. Сын Даян хана Кучлук переселился в Жетысу. </w:t>
      </w:r>
      <w:r w:rsidRPr="00AB344D">
        <w:rPr>
          <w:rFonts w:ascii="Times New Roman" w:hAnsi="Times New Roman"/>
          <w:color w:val="000000"/>
          <w:lang w:eastAsia="ru-RU"/>
        </w:rPr>
        <w:br/>
        <w:t>Кереи (кереиты). Название «кереи» происходит от названия реки Керлин (Керулен), так как племена, жившие на берегах этой реки, именовались кери (кериленцы). Судя по письменным источ¬никам, племена кереев населяли берега рекОрхон, Керулен, Се¬ленга и Аргун. </w:t>
      </w:r>
      <w:r w:rsidRPr="00AB344D">
        <w:rPr>
          <w:rFonts w:ascii="Times New Roman" w:hAnsi="Times New Roman"/>
          <w:color w:val="000000"/>
          <w:lang w:eastAsia="ru-RU"/>
        </w:rPr>
        <w:br/>
        <w:t>Кереи на западе соседствовали с найманами и с уйгурами. Они пользовались древнетюркской письменностью. Когда образо- иалось Монгольское государство, писарями в нем в основном яв¬лялись кереи. По свидетельству из исторического памятника «Тайная исто¬рия монголов» (XIII в.), в конце XI и начале XII веков между Керейским и Монгольским ханствами существовали добрососедские отношения. Находясь в союзе, оба ханства не раз давали совмест¬ный отпор меркитам, кайманам и другим племенам. </w:t>
      </w:r>
      <w:r w:rsidRPr="00AB344D">
        <w:rPr>
          <w:rFonts w:ascii="Times New Roman" w:hAnsi="Times New Roman"/>
          <w:color w:val="000000"/>
          <w:lang w:eastAsia="ru-RU"/>
        </w:rPr>
        <w:br/>
        <w:t>Ставкой Керейского государства была местностьБитобе на вос¬токе от горы Хан-Тенгри, где ныне расположена столица Монголии Улан-Батор. По монгольским письменным историческим источникам, эта местность являлась жайляу керейского хана Торы (Тогурыла). </w:t>
      </w:r>
      <w:r w:rsidRPr="00AB344D">
        <w:rPr>
          <w:rFonts w:ascii="Times New Roman" w:hAnsi="Times New Roman"/>
          <w:color w:val="000000"/>
          <w:lang w:eastAsia="ru-RU"/>
        </w:rPr>
        <w:br/>
        <w:t>Историки, исследовавшие время появления города Улан-Ба¬тора, утверждают, что именно этот город ранее являлся столицей Керейского ханства. </w:t>
      </w:r>
      <w:r w:rsidRPr="00AB344D">
        <w:rPr>
          <w:rFonts w:ascii="Times New Roman" w:hAnsi="Times New Roman"/>
          <w:color w:val="000000"/>
          <w:lang w:eastAsia="ru-RU"/>
        </w:rPr>
        <w:br/>
        <w:t>В XI векев состав Керейского ханства входило восемь аймаков - районов, населенных племенами кереев, жиркиы, конкаев, сакаев, ту- тау, албатов, тунхаев, кыркунов. </w:t>
      </w:r>
      <w:r w:rsidRPr="00AB344D">
        <w:rPr>
          <w:rFonts w:ascii="Times New Roman" w:hAnsi="Times New Roman"/>
          <w:color w:val="000000"/>
          <w:lang w:eastAsia="ru-RU"/>
        </w:rPr>
        <w:br/>
        <w:t>Летовки Торы хана находились в Талане, Дабане и Науыре, а зимовки - на берегах реки Откел, в местностях Орман курке, Толе, Камысты, Куланды, Кулыне и в других местах. Названия этих зе¬мель схожи с казахскими. Керейское государство достигло своего наивысшего расцвета в Х-ХП веках во времена правления Маркус хана и его сына Курша- куз хана. В начале своего правления Куршакуз хан потерпел пора¬жение от татар (по-монгольски - mama), а его сын Торы и мать Илма-ханум попали в плен. В этот период власть взял в свои руки другой вождь кереев, зять Куршакуз хана,Сарык. При помощи дру¬гого керейского хана - Хажар хана,жившего в приграничном рай¬оне ханства, он одержал победу над татарами и освободил из плена сына Куршакуз хана. </w:t>
      </w:r>
      <w:r w:rsidRPr="00AB344D">
        <w:rPr>
          <w:rFonts w:ascii="Times New Roman" w:hAnsi="Times New Roman"/>
          <w:color w:val="000000"/>
          <w:lang w:eastAsia="ru-RU"/>
        </w:rPr>
        <w:br/>
        <w:t>К этому времени столица Керейского ханства переместилась на берег реки Орхон. В письменных памятниках очень мало сведений о Сарык хане. Неизвестно даже, когда он стал ханом. Но в период его правления другие соседние племена подчинились власти кереев. </w:t>
      </w:r>
      <w:r w:rsidRPr="00AB344D">
        <w:rPr>
          <w:rFonts w:ascii="Times New Roman" w:hAnsi="Times New Roman"/>
          <w:color w:val="000000"/>
          <w:lang w:eastAsia="ru-RU"/>
        </w:rPr>
        <w:br/>
        <w:t>После прихода к власти Куршакуз хан разделил ханство на правую, левую и среднюю части и отдал их в управление своим детям, сказав: «Если вы будете жить близко друг к другу, то буде¬те лягаться, как лошади, а если вдалеке, то будете ржать, ища друг, друга». После смерти Куршакуза ханом стал Торы. Пользуясь его несовершеннолетием, отчим Елжыйдойстал стремиться взять власть в свои руки. Осознавая свое затруднительное положение, Торы обратился за помощью к своим старшим братьям, которые помогли ему отстоять ханский титул. </w:t>
      </w:r>
      <w:r w:rsidRPr="00AB344D">
        <w:rPr>
          <w:rFonts w:ascii="Times New Roman" w:hAnsi="Times New Roman"/>
          <w:color w:val="000000"/>
          <w:lang w:eastAsia="ru-RU"/>
        </w:rPr>
        <w:br/>
        <w:t>В конце XII века Керейское государство, занимавшее террито¬рию от реки Долы в районе Завжана до горы Казак (Хасагт-хайр- хон) вновь распалось на две независимые друг от друга части. Не¬довольный расколом Керейского государства младший сын хана Маркуса Гурхан, ставший к тому времени ханом киданей, напра-вил против Торы хана свои войска. Торы хан сумел избежать по¬ражения только благодаря помощи Чингисхана. По свидетельствам монгольских летописей, предки кереев и монголов находились в дружественных отношениях. Однако мирные отношения между керейским ханом Торы и Чин¬гисханом длились недолго. В столкновении с Чингисханом Торы хан потерпел поражение. Во время отступления он был убит найманским полководцем. Часть раздробленных племен кереев при¬соединилась к другим племенам, а другая часть переселилась на восток Казахстана. </w:t>
      </w:r>
      <w:r w:rsidRPr="00AB344D">
        <w:rPr>
          <w:rFonts w:ascii="Times New Roman" w:hAnsi="Times New Roman"/>
          <w:color w:val="000000"/>
          <w:lang w:eastAsia="ru-RU"/>
        </w:rPr>
        <w:br/>
        <w:t>Персидский историк Рашид ад-Дин писал о кереях: «Жившие в IX-XIII веках на территории Монголии кереи - сильно развитый на¬род. Они ослабли под воздействием Чингисхана. У них была очень вы¬сокая культура, они пользовались древнетюркской письменностью». </w:t>
      </w:r>
      <w:r w:rsidRPr="00AB344D">
        <w:rPr>
          <w:rFonts w:ascii="Times New Roman" w:hAnsi="Times New Roman"/>
          <w:color w:val="000000"/>
          <w:lang w:eastAsia="ru-RU"/>
        </w:rPr>
        <w:br/>
        <w:t>Жалаиры. О существовании этого племени как самостоятель¬ного государственного образования нет никаких сведений ни в араб¬ских, ни в персидских письменных источниках. Лишь в монголь¬ских летописях скупо упоминается о нем. В них говорится, что племя жалаиров населяло берега рек Селенга и Хилок, а также верховья реки Орхон и хребтыКаракорумских гор. </w:t>
      </w:r>
      <w:r w:rsidRPr="00AB344D">
        <w:rPr>
          <w:rFonts w:ascii="Times New Roman" w:hAnsi="Times New Roman"/>
          <w:color w:val="000000"/>
          <w:lang w:eastAsia="ru-RU"/>
        </w:rPr>
        <w:br/>
      </w:r>
      <w:r w:rsidRPr="00AB344D">
        <w:rPr>
          <w:rFonts w:ascii="Times New Roman" w:hAnsi="Times New Roman"/>
          <w:color w:val="000000"/>
          <w:lang w:eastAsia="ru-RU"/>
        </w:rPr>
        <w:lastRenderedPageBreak/>
        <w:t>В этих летописях упоминалось, что из племени жалаиров самым близким Чингисхану человеком был знаменитый акын, оратор и ба¬тыр Мукали (Мукылай). За безупречную и верную службу великий хан присвоил ему титул «куй ун чинсан тайжи», «го ван» - «великий князь». И доверил ему командование левым крылом своего тумена (10-тысячного войска). </w:t>
      </w:r>
      <w:r w:rsidRPr="00AB344D">
        <w:rPr>
          <w:rFonts w:ascii="Times New Roman" w:hAnsi="Times New Roman"/>
          <w:color w:val="000000"/>
          <w:lang w:eastAsia="ru-RU"/>
        </w:rPr>
        <w:br/>
        <w:t>В монгольских летописях другой жалаир Жамукафигуриру¬ет то как ближайший друг Чингисхана, то как лазутчик, то как его непримиримый враг. </w:t>
      </w:r>
      <w:r w:rsidRPr="00AB344D">
        <w:rPr>
          <w:rFonts w:ascii="Times New Roman" w:hAnsi="Times New Roman"/>
          <w:color w:val="000000"/>
          <w:lang w:eastAsia="ru-RU"/>
        </w:rPr>
        <w:br/>
        <w:t>Письменные источники свидетельствуют, что Жамука в 1201 году, объединив многие роды и племена, на берегу реки Аргун (Ар- гын) созвал курултай и объявил себя гурханом. Узнав об этом, Чин¬гисхан заключил союз с ханом кереев Торы и осенью того же года нанес поражение Жамуке, принудив его подчиниться своей власти. В «Тюркской летописи» историка хана Абулгази о жалаирах говорится как о покоренном Чингисханомплемени. Они влились в состав монгольских племен и преданно служили Чингисхану. Под¬тверждением этому является тот факт, что в монгольской «Золо¬той летописи» жалаир Мукылай упоминается как крупный воена-чальник монголов. </w:t>
      </w:r>
      <w:r w:rsidRPr="00AB344D">
        <w:rPr>
          <w:rFonts w:ascii="Times New Roman" w:hAnsi="Times New Roman"/>
          <w:color w:val="000000"/>
          <w:lang w:eastAsia="ru-RU"/>
        </w:rPr>
        <w:br/>
        <w:t>Один из первых казахских историков Кадыргали Косымулы Жалаири (XVI в.) писал, что во времена Чингисхана жил воена¬чальник Сартак Ноян. Его сыном являлся жалаир Саба, от него произошел жалаир Тебре бек. А потомком Тебре бека был Айтоле бек, этот знатный человек командовал войсками Урус хана. Далее ученый свидетельствует, что жалаиры - одна из больших ветвей племени алаша. Их называли «тарак танбалы жалаирами». Это было в период вхождения жалаиров в состав казахского народа. Жалаиры входили и в состав всех тюркоязычных народов на тер¬ритории Средней Азии. Основным местом расселения жалаиров являлось Жетысу. Политический строй. Системой правления племен являлась ханская власть. Она состояла из объединений племен и была про¬образом формировавшегося феодального государства. Власть осу¬ществлялась по улусной системе. Улусная система управления не была похожа на родовую или племенную системы. Она была бли¬же к народной системе управления. Улус имел свою определенную территорию. К нему относились объединенный союз нескольких племен или народности, имеющие самое многочисленное население и самую обширную территорию расселения. В монгольских письменных источниках говорится, что племя жалаиров было самым крупным и известным среди других пле¬мен, состояло оно из десяти родов. К тому же в те времена ханство состояло из нескольких улусов. В каждом из них избирали пра¬вителей ханской орды, военачальников и нукеров (воинов хана). Ханская ставка считалась высшим органом власти. Еще в XII веке система управления войсками подразделялась на десятки, сотни, тысячи и ту мены(десятитысячные отряды). Хан сам назначал командующих тысячами и туменами. </w:t>
      </w:r>
      <w:r w:rsidRPr="00AB344D">
        <w:rPr>
          <w:rFonts w:ascii="Times New Roman" w:hAnsi="Times New Roman"/>
          <w:color w:val="000000"/>
          <w:lang w:eastAsia="ru-RU"/>
        </w:rPr>
        <w:br/>
        <w:t>Повседневными внутренними делами в улусах управляли люди, носящие титул шербж. Хан единолично присваивал этот титул и назначал на такие должности. </w:t>
      </w:r>
      <w:r w:rsidRPr="00AB344D">
        <w:rPr>
          <w:rFonts w:ascii="Times New Roman" w:hAnsi="Times New Roman"/>
          <w:color w:val="000000"/>
          <w:lang w:eastAsia="ru-RU"/>
        </w:rPr>
        <w:br/>
        <w:t>Хозяйство. Найманы, кереи и жалаиры в основном занима¬лись скотоводством, а кереи преимущественно коневодством. Ско¬товодство носило сезонно-полукочевой характер. Кочевья и их направления находились в прямой зависимости от мест летовок различных племен, от количества пастбищ, водных источников и богатого травостоя. </w:t>
      </w:r>
      <w:r w:rsidRPr="00AB344D">
        <w:rPr>
          <w:rFonts w:ascii="Times New Roman" w:hAnsi="Times New Roman"/>
          <w:color w:val="000000"/>
          <w:lang w:eastAsia="ru-RU"/>
        </w:rPr>
        <w:br/>
        <w:t>У кереев, жалаиров, найманов было два вида кочевания. С од¬ной стороны, кочевали большими группами, а, с другой, отдельные семьи кочевали самостоятельно или небольшими объединениями, выращивали преимущественно лошадей и овец. Лошадь являлась средством передвижения, кочевники питались ее мясом и молоком. Овец держали ради мяса, шкур и шерсти. Эти племена содержали и крупный рогатый скот. В кибитки на колесах запрягали быков. Основным жилищем были юрты. </w:t>
      </w:r>
      <w:r w:rsidRPr="00AB344D">
        <w:rPr>
          <w:rFonts w:ascii="Times New Roman" w:hAnsi="Times New Roman"/>
          <w:color w:val="000000"/>
          <w:lang w:eastAsia="ru-RU"/>
        </w:rPr>
        <w:br/>
        <w:t>Связи с соседними народами. В «Тайной летописи монголов» содержится много сведений, что найманы соседствовали с мерки- пгами, тангутами и монголами.Говорится, что они находились между собой то в мирных отношениях, то в состоянии войны, по¬этому не могли создать сильное централизованное государство. </w:t>
      </w:r>
      <w:r w:rsidRPr="00AB344D">
        <w:rPr>
          <w:rFonts w:ascii="Times New Roman" w:hAnsi="Times New Roman"/>
          <w:color w:val="000000"/>
          <w:lang w:eastAsia="ru-RU"/>
        </w:rPr>
        <w:br/>
      </w:r>
      <w:r w:rsidRPr="00AB344D">
        <w:rPr>
          <w:rFonts w:ascii="Times New Roman" w:hAnsi="Times New Roman"/>
          <w:b/>
          <w:color w:val="000000"/>
          <w:lang w:eastAsia="ru-RU"/>
        </w:rPr>
        <w:t>2.</w:t>
      </w:r>
      <w:r w:rsidRPr="00AB344D">
        <w:rPr>
          <w:rFonts w:ascii="Times New Roman" w:hAnsi="Times New Roman"/>
          <w:color w:val="000000"/>
          <w:lang w:eastAsia="ru-RU"/>
        </w:rPr>
        <w:t xml:space="preserve"> В первой половине 90-х гг. Казахстан, как и все новые государства испытал глубочайший экономический кризис. ВВП страны 1992–1995 гг. сократился по сравнению с 1991 г. в среднем на 18,7%. Падение производства охватило все сектора экономики (таблица 5.1). Выпуск сельскохозяйственной продукции в Казахстане снизился на 28,8%, спад в промышленности составил 32%. Причины такого катастрофического спада были связаны с распадом страны и разрывом большинства экономических связей между республиками. В 1990-е гг. сильно сократилось производство угля и электроэнергии (таблица 5.2), в значительной степени из-за экономического спада в России и перехода во взаимных расчетах на твердую валюту, которой в странах катастрофически не хватало. Вначале 90-х гг. усилился начавшийся в конце 80-х гг. отток русскоязычного населения в Россию и другие республики. В 1989–1996 гг. чистая миграция из страны составила 7,9% от </w:t>
      </w:r>
      <w:r w:rsidRPr="00AB344D">
        <w:rPr>
          <w:rFonts w:ascii="Times New Roman" w:hAnsi="Times New Roman"/>
          <w:color w:val="000000"/>
          <w:lang w:eastAsia="ru-RU"/>
        </w:rPr>
        <w:lastRenderedPageBreak/>
        <w:t>численности населения. Это стало еще одной причиной обвала промышленности в первой половине 1990-х гг. В 2000 г. страна имела на 1,5 млн чел. населения меньше, чем в 1991 г. (таблица 5.2). При этом резко выросла доля бедного населения. В 1998 г. доходы ниже прожиточного минимума имело 39% населения8. В 1991–1995 гг. произошел обвал в инвестиционной сфере. Объем капиталовложений в 1995 г. составил менее 1⁄5 от уровня 1990 г. Инвестиции в основной капитал, несмотря на некоторое оживление во второй половине 90-х гг., составляли в 2000 г. соответственно всего лишь 29% от уровня 1990 г. Норма валового накопления основного капитала в 1995–1999 гг. в среднем составляла 18,8% при максимальном значении 22,3% в 1995 г. При этом в инвестициях ведущую роль играл иностранный капитал. В 1996 г. наметились первые позитивные сдвиги: был зарегистрирован положительный рост ВВП, выросло промышленное производство. </w:t>
      </w:r>
      <w:r w:rsidRPr="00AB344D">
        <w:rPr>
          <w:rFonts w:ascii="Times New Roman" w:hAnsi="Times New Roman"/>
          <w:color w:val="000000"/>
          <w:lang w:eastAsia="ru-RU"/>
        </w:rPr>
        <w:br/>
        <w:t>В 1997–2000 гг. капиталовложения ежегодно увеличивались более чем на 30%. </w:t>
      </w:r>
      <w:r w:rsidRPr="00AB344D">
        <w:rPr>
          <w:rFonts w:ascii="Times New Roman" w:hAnsi="Times New Roman"/>
          <w:color w:val="000000"/>
          <w:lang w:eastAsia="ru-RU"/>
        </w:rPr>
        <w:br/>
        <w:t>Столь заметный рост объяснялся в первую очередь чрезвычайно низкой исходной базой. Инвестиции в основной капитал лишь частично компенсировали сокращение производственных фондов и были недостаточны для создания основы для поддержания устойчивых положительных темпов роста в среднесрочной и долговременной перспективе. Таким образом, с середины десятилетия казахская экономика (с перерывом на 1998 г.10) демонстрировала устойчивые положительные темпы роста ВВП и восстановление производства в промышленности. Однако к 2000 г. не был восстановлен уровень производства, зафиксированный на 1990 г. Острой проблемой 1990-х гг. была ситуация с неплатежами: просроченная кредиторская задолженность в 1995–1998 гг. не опускалась ниже 35% ВВП. В 1998 г. объем просроченной кредиторской задолженности более чем в 4 раза превышал денежную массу. К началу 1999 г. задолженность по заработной плате достигала 69% от суммы наличных денег, обращающихся в национальной экономике. Во второй половине 1990-х гг. более половины предприятий и организаций страны были убыточны, а 30% предприятий промышленности производили так называемую «отрицательную добавленную стоимость». В электроэнергетике доля таких предприятий достигала 40% от их общего числа, в пищевой промышленности – 37%, машиностроении – 35%, металлургии – 30%, топливной промышленности – 22%. С 1998 г. объем неплатежей стал уменьшаться. Это объяснялось двумя причинами. С одной стороны, глубокая девальвация национальной валюты при сохранении административного контроля над ценами на энергоносители способствовали сокращению производственных издержек. Внутренние цены на первичные энергоносители и электроэнергию перестали подтягиваться к мировым ценам. С другой – рост доходов от экспорта энергоносителей привел к увеличению поступлений в государственный бюджет, что, в свою очередь, позволило несколько увеличить расходы на отрасли, обслуживающие внутренний рынок. Особенностью 90-х гг. стал рост теневой экономики. По западным оценкам, в середине 90-х гг. теневой сектор давал от 27,5% до 34,3% ВВП. Собственники не были заинтересованы в установлении и закреплении открытых правил игры, неплатежи и всеобщее уклонение от налогов усугубляли положение. Руководство Казахстана боролось со спадом несколькими путями. </w:t>
      </w:r>
      <w:r w:rsidRPr="00AB344D">
        <w:rPr>
          <w:rFonts w:ascii="Times New Roman" w:hAnsi="Times New Roman"/>
          <w:color w:val="000000"/>
          <w:lang w:eastAsia="ru-RU"/>
        </w:rPr>
        <w:br/>
        <w:t>Приоритетным было создание рыночных институтов, среди которых наиболее важное место занимала приватизация. Она была осуществлена в три этапа и в основном завершена к 1998 г. Это открыло путь для иностранных инвестиций в добывающие отрасли, что позволило существенно расширить экспортную базу за счет нефти, газа, металлических руд. Одновременно создавалась современная банковская система и осуществлялись рыночные реформы ЖКХ, железнодорожного транспорта и энергетики, пенсионной системы. В этом отношении Казахстан заметно опередил другие страныСНГ. В 1990-е гг. </w:t>
      </w:r>
      <w:r w:rsidRPr="00AB344D">
        <w:rPr>
          <w:rFonts w:ascii="Times New Roman" w:hAnsi="Times New Roman"/>
          <w:color w:val="000000"/>
          <w:lang w:eastAsia="ru-RU"/>
        </w:rPr>
        <w:br/>
        <w:t>Казахстан активно вступал за коллективное противодействие центробежным тенденциям и развитие регионального сотрудничества ННГ, что способствовало развитию взаимной торговли и оживлению производства. Весьма радикальным шагом, заметно оживившим внутренний спрос, стал перенос в декабре 1997 г. столицы из Алматы в Астану. </w:t>
      </w:r>
      <w:r w:rsidRPr="00AB344D">
        <w:rPr>
          <w:rFonts w:ascii="Times New Roman" w:hAnsi="Times New Roman"/>
          <w:color w:val="000000"/>
          <w:lang w:eastAsia="ru-RU"/>
        </w:rPr>
        <w:br/>
      </w:r>
      <w:r w:rsidRPr="00AB344D">
        <w:rPr>
          <w:rFonts w:ascii="Times New Roman" w:hAnsi="Times New Roman"/>
          <w:color w:val="000000"/>
          <w:lang w:eastAsia="ru-RU"/>
        </w:rPr>
        <w:br/>
      </w:r>
      <w:r w:rsidRPr="00AB344D">
        <w:rPr>
          <w:rFonts w:ascii="Times New Roman" w:hAnsi="Times New Roman"/>
          <w:b/>
          <w:color w:val="000000"/>
          <w:lang w:eastAsia="ru-RU"/>
        </w:rPr>
        <w:t>3.</w:t>
      </w:r>
      <w:r w:rsidRPr="00AB344D">
        <w:rPr>
          <w:rFonts w:ascii="Times New Roman" w:hAnsi="Times New Roman"/>
          <w:color w:val="000000"/>
          <w:lang w:eastAsia="ru-RU"/>
        </w:rPr>
        <w:t xml:space="preserve"> Восстание 1868—1869 гг. в Уральской и Тургайской областях. Со временем гнет колонизаторов в Казахской степи усилился. Царское правительство продолжало политику изъятия земель, принадлежащих казахским крестьянам, под строительство новых военных укреплений, росли налоги. Восстания в Уральской и Тургайской областях были антиколониальными выступлениями народных масс. Основными движущими силами восстания были крестьяне-шаруа, но во главе их стояли старшины и бии родов. </w:t>
      </w:r>
      <w:r w:rsidRPr="00AB344D">
        <w:rPr>
          <w:rFonts w:ascii="Times New Roman" w:hAnsi="Times New Roman"/>
          <w:color w:val="000000"/>
          <w:lang w:eastAsia="ru-RU"/>
        </w:rPr>
        <w:br/>
        <w:t xml:space="preserve">Действия повстанцев носили стихийный характер, но были и отдельные стычки с царскими карателями, например, в 1869 г. в районе озера Жамансай повстанцы в течение недели держали в окружении кавалерийскую роту (200 всадников) и роту пехоты под командованием фон Штеппеля. </w:t>
      </w:r>
      <w:r w:rsidRPr="00AB344D">
        <w:rPr>
          <w:rFonts w:ascii="Times New Roman" w:hAnsi="Times New Roman"/>
          <w:color w:val="000000"/>
          <w:lang w:eastAsia="ru-RU"/>
        </w:rPr>
        <w:lastRenderedPageBreak/>
        <w:t>Восстание носило в определенной степени и антифеодальный характер. </w:t>
      </w:r>
      <w:r w:rsidRPr="00AB344D">
        <w:rPr>
          <w:rFonts w:ascii="Times New Roman" w:hAnsi="Times New Roman"/>
          <w:color w:val="000000"/>
          <w:lang w:eastAsia="ru-RU"/>
        </w:rPr>
        <w:br/>
        <w:t>Восстание 1870 г. в Мангистау. Основной причиной восстания явилось введение Временного положения в 1869 г. Согласно этому документу земельный вопрос в крае еще более обострился. Кроме того, новая система налогообложения населения вызывала гнев и возмущение народа. Для подавления восстания были направлены с Кавказа батальон Апшеронского полка, две стрелковые роты, две роты линейного батальона, четыре роты Дагестанского полка, две сотни терских казаков при четырех пушках. Особенность Мангистауского восстания в том, что в этом восстании впервые приняли участие рабочие рыбообрабатывающих предприятий форта Александровск и станицы Николаевской. </w:t>
      </w:r>
      <w:r w:rsidRPr="00AB344D">
        <w:rPr>
          <w:rFonts w:ascii="Times New Roman" w:hAnsi="Times New Roman"/>
          <w:color w:val="000000"/>
          <w:lang w:eastAsia="ru-RU"/>
        </w:rPr>
        <w:br/>
        <w:t>Причины поражения те же, что и раньше: неорганизованность, плохое вооружение, отсутствие единства и ясной, четкой цели.</w:t>
      </w:r>
    </w:p>
    <w:p w:rsidR="00F64859" w:rsidRPr="0014715E" w:rsidRDefault="00F64859" w:rsidP="00BE1268">
      <w:pPr>
        <w:spacing w:after="0" w:line="240" w:lineRule="auto"/>
        <w:rPr>
          <w:rFonts w:ascii="Times New Roman" w:hAnsi="Times New Roman"/>
          <w:b/>
          <w:lang w:val="kk-KZ"/>
        </w:rPr>
      </w:pPr>
    </w:p>
    <w:p w:rsidR="00F64859" w:rsidRPr="0014715E" w:rsidRDefault="00F64859" w:rsidP="00AB344D">
      <w:pPr>
        <w:pStyle w:val="a5"/>
        <w:tabs>
          <w:tab w:val="left" w:pos="426"/>
        </w:tabs>
        <w:spacing w:after="0" w:line="240" w:lineRule="auto"/>
        <w:ind w:left="0"/>
        <w:rPr>
          <w:rFonts w:ascii="Times New Roman" w:hAnsi="Times New Roman"/>
          <w:b/>
        </w:rPr>
      </w:pPr>
      <w:r w:rsidRPr="0014715E">
        <w:rPr>
          <w:rFonts w:ascii="Times New Roman" w:hAnsi="Times New Roman"/>
          <w:b/>
        </w:rPr>
        <w:t>Билет № 21</w:t>
      </w:r>
    </w:p>
    <w:p w:rsidR="00F64859" w:rsidRPr="0014715E" w:rsidRDefault="00F64859" w:rsidP="00BE1268">
      <w:pPr>
        <w:pStyle w:val="a5"/>
        <w:tabs>
          <w:tab w:val="left" w:pos="426"/>
        </w:tabs>
        <w:spacing w:after="0" w:line="240" w:lineRule="auto"/>
        <w:ind w:left="0"/>
        <w:jc w:val="both"/>
        <w:rPr>
          <w:rFonts w:ascii="Times New Roman" w:hAnsi="Times New Roman"/>
          <w:b/>
          <w:spacing w:val="1"/>
        </w:rPr>
      </w:pPr>
      <w:r w:rsidRPr="0014715E">
        <w:rPr>
          <w:rFonts w:ascii="Times New Roman" w:hAnsi="Times New Roman"/>
          <w:b/>
        </w:rPr>
        <w:t xml:space="preserve">1. </w:t>
      </w:r>
      <w:r w:rsidRPr="0014715E">
        <w:rPr>
          <w:rFonts w:ascii="Times New Roman" w:hAnsi="Times New Roman"/>
          <w:b/>
          <w:spacing w:val="1"/>
        </w:rPr>
        <w:t>Казахская тематика в произведениях известных художников (Т.Шевченко, В.Верещагин, Н.Хлудов).</w:t>
      </w:r>
    </w:p>
    <w:p w:rsidR="00F64859" w:rsidRPr="0014715E" w:rsidRDefault="00F64859" w:rsidP="00834BEE">
      <w:pPr>
        <w:tabs>
          <w:tab w:val="left" w:pos="426"/>
        </w:tabs>
        <w:spacing w:after="0" w:line="240" w:lineRule="auto"/>
        <w:jc w:val="both"/>
        <w:rPr>
          <w:rFonts w:ascii="Times New Roman" w:hAnsi="Times New Roman"/>
          <w:b/>
        </w:rPr>
      </w:pPr>
      <w:r w:rsidRPr="0014715E">
        <w:rPr>
          <w:rFonts w:ascii="Times New Roman" w:hAnsi="Times New Roman"/>
          <w:b/>
          <w:spacing w:val="1"/>
        </w:rPr>
        <w:t xml:space="preserve">2. </w:t>
      </w:r>
      <w:r w:rsidRPr="0014715E">
        <w:rPr>
          <w:rFonts w:ascii="Times New Roman" w:hAnsi="Times New Roman"/>
          <w:b/>
        </w:rPr>
        <w:t>Определите, какие факторы повлияли на процесс урбанизации в Казахстане в годы индустриализации.</w:t>
      </w:r>
    </w:p>
    <w:p w:rsidR="00F64859" w:rsidRDefault="00F64859" w:rsidP="00BE1268">
      <w:pPr>
        <w:pStyle w:val="a5"/>
        <w:tabs>
          <w:tab w:val="left" w:pos="426"/>
        </w:tabs>
        <w:spacing w:after="0" w:line="240" w:lineRule="auto"/>
        <w:ind w:left="0"/>
        <w:jc w:val="both"/>
        <w:rPr>
          <w:rFonts w:ascii="Times New Roman" w:hAnsi="Times New Roman"/>
          <w:b/>
          <w:spacing w:val="1"/>
        </w:rPr>
      </w:pPr>
      <w:r w:rsidRPr="0014715E">
        <w:rPr>
          <w:rFonts w:ascii="Times New Roman" w:hAnsi="Times New Roman"/>
          <w:b/>
          <w:spacing w:val="1"/>
        </w:rPr>
        <w:t>3. Отметьте на контурной карте территорию государства Хорезм. Назовите государства на территории Казахстана, граничащие с Хорезмом.</w:t>
      </w:r>
    </w:p>
    <w:p w:rsidR="00F64859" w:rsidRDefault="00F64859" w:rsidP="00BE1268">
      <w:pPr>
        <w:pStyle w:val="a5"/>
        <w:tabs>
          <w:tab w:val="left" w:pos="426"/>
        </w:tabs>
        <w:spacing w:after="0" w:line="240" w:lineRule="auto"/>
        <w:ind w:left="0"/>
        <w:jc w:val="both"/>
        <w:rPr>
          <w:rFonts w:ascii="Times New Roman" w:hAnsi="Times New Roman"/>
          <w:b/>
          <w:spacing w:val="1"/>
        </w:rPr>
      </w:pPr>
      <w:r>
        <w:rPr>
          <w:rFonts w:ascii="Times New Roman" w:hAnsi="Times New Roman"/>
          <w:b/>
          <w:spacing w:val="1"/>
        </w:rPr>
        <w:t>Ответ:</w:t>
      </w:r>
    </w:p>
    <w:p w:rsidR="00F64859" w:rsidRDefault="00F64859" w:rsidP="0097686A">
      <w:pPr>
        <w:shd w:val="clear" w:color="auto" w:fill="FFFFFF"/>
        <w:spacing w:after="0" w:line="240" w:lineRule="auto"/>
        <w:ind w:left="-255" w:right="105"/>
        <w:rPr>
          <w:rFonts w:ascii="Times New Roman" w:hAnsi="Times New Roman"/>
          <w:color w:val="000000"/>
          <w:lang w:eastAsia="ru-RU"/>
        </w:rPr>
      </w:pPr>
      <w:r w:rsidRPr="0097686A">
        <w:rPr>
          <w:rFonts w:ascii="Times New Roman" w:hAnsi="Times New Roman"/>
          <w:b/>
          <w:color w:val="000000"/>
          <w:lang w:eastAsia="ru-RU"/>
        </w:rPr>
        <w:t>1</w:t>
      </w:r>
      <w:r>
        <w:rPr>
          <w:rFonts w:ascii="Times New Roman" w:hAnsi="Times New Roman"/>
          <w:color w:val="000000"/>
          <w:lang w:eastAsia="ru-RU"/>
        </w:rPr>
        <w:t>.</w:t>
      </w:r>
      <w:r w:rsidRPr="00AB344D">
        <w:rPr>
          <w:rFonts w:ascii="Times New Roman" w:hAnsi="Times New Roman"/>
          <w:color w:val="000000"/>
          <w:lang w:eastAsia="ru-RU"/>
        </w:rPr>
        <w:t>Значительную роль в зарождении классического искусства живописи в Казахстане сыграли русские художники прогрессивного направления. Жизнь и быт казахского народа XIX в. нашли отражение в рисунках и акварелях Ч. Валиханова, сосланного в Казахстан Т. Шевченко. Тема Казахстана и Средней Азии была одной из главных в творчестве известного русского живописца В. Верещагина. Его картина “Окружающие Лепсинский край горы” с удивительной точностью передает красоту казахского края. </w:t>
      </w:r>
      <w:r w:rsidRPr="00AB344D">
        <w:rPr>
          <w:rFonts w:ascii="Times New Roman" w:hAnsi="Times New Roman"/>
          <w:color w:val="000000"/>
          <w:lang w:eastAsia="ru-RU"/>
        </w:rPr>
        <w:br/>
        <w:t>К казахской теме также обращались и побывавшие в Казахстане в составе различных экспедиций Б. Смирнов, О. Федченко, П. Кошаров. Знаменитый художник Н. Хлудов все свои значительные произведения создал на казахскую тематику. В таких его работах, как "Прогон скота", "За дровами" с большой любовью изображена казахская степь. В советское время, уже в конце 20-х и в 30-е гг., в содружестве с русскими художниками Н. Хлудовым, Н. Крутильниковым и др. работали и первые национальные живописцы и графики, проявлявшие живой интерес к новым явлениям советской действительности, а также к историко-революционному прошлому казахского народа. Среди этих мастеров кисти – А. Кастеев, X. и К. Ходжиковы, А. Исмаилов и пр. Для их творчества того периода характерны попытки освоить станковые формы, выработать национальный художественный язык. </w:t>
      </w:r>
      <w:r w:rsidRPr="00AB344D">
        <w:rPr>
          <w:rFonts w:ascii="Times New Roman" w:hAnsi="Times New Roman"/>
          <w:color w:val="000000"/>
          <w:lang w:eastAsia="ru-RU"/>
        </w:rPr>
        <w:br/>
        <w:t>В середине 40-х и в первой половине 50-х гг. выросло профессиональное мастерство художников, дальнейшее распространение получила сюжетная картина (А. Исмаилов, А. Кастеев и др.), а также портрет и пейзаж (А. Черкасский, М. Лизогуб, Л. Леонтьев и др.). Со второй половины 50-х гг. значительную роль в развитии казахского искусства стали играть молодые живописцы, получившие образование в художественных институтах Москвы и Ленинграда. В 60-х - начале 80-х гг. для их творчества характерно стремление к передаче эмоционального состояния человека, его внутренней связи с окружающим миром, порой воплощающееся в обобщенно-символических образах. Эта тенденция повлекла за собой поиски новых выразительных средств.</w:t>
      </w:r>
    </w:p>
    <w:p w:rsidR="00F64859" w:rsidRPr="0097686A" w:rsidRDefault="00F64859" w:rsidP="0097686A">
      <w:pPr>
        <w:shd w:val="clear" w:color="auto" w:fill="FFFFFF"/>
        <w:spacing w:after="0" w:line="240" w:lineRule="auto"/>
        <w:ind w:left="-255" w:right="105"/>
        <w:rPr>
          <w:rFonts w:ascii="Times New Roman" w:hAnsi="Times New Roman"/>
          <w:b/>
          <w:color w:val="000000"/>
          <w:lang w:eastAsia="ru-RU"/>
        </w:rPr>
      </w:pPr>
      <w:r w:rsidRPr="0097686A">
        <w:rPr>
          <w:rFonts w:ascii="Times New Roman" w:hAnsi="Times New Roman"/>
          <w:b/>
          <w:color w:val="000000"/>
          <w:lang w:eastAsia="ru-RU"/>
        </w:rPr>
        <w:t>2.</w:t>
      </w:r>
      <w:r w:rsidRPr="0097686A">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Индустриализация осуществлялась сверху, командными, административным и методами, директивным планированием, безусловным подчинением Центру. Развертывание лагерей, разрушение векового уклада жизни кочевников, обнищание и голод казахских шаруа, громадное напряжение сил народа - все это стало типичными признаками индустриализации страны.Ударным темпами осваивались источники сырья, заводы и фабрики не выпускали конечную продукцию. Преимущественное развитие получили отрасли добывающей и химической промышленности. Предприятия машиностроения, металлургии, оборонной промышленности отсутствовали. Серьезно отставала энергетическая база, промышленность строительных материалов. Казахстан оставался поставщиком горнорудного сырья. Квалифицированные кадры рабочих, инженерно-технические работники завозились извне, преимущественно из РСФСР, Украины. С.Садвакасов с горечью говорил: «Казахстан был и остался колонией...» Усиленно шел процесс урбанизации. В 1939 г. в городах республики проживали 375 тыс. казахов, в пять раз больше, чем в 1926 г. В городах и поселках городского типа накануне войны проживали всего 16%казахов. Городское население росло за счет рабочих, инженеров и техников, прибывших из Москвы, Ленинграда, Киева, Харькова Свердловска.</w:t>
      </w:r>
    </w:p>
    <w:p w:rsidR="00F64859" w:rsidRDefault="00F64859" w:rsidP="00BE1268">
      <w:pPr>
        <w:pStyle w:val="a5"/>
        <w:tabs>
          <w:tab w:val="left" w:pos="426"/>
        </w:tabs>
        <w:spacing w:after="0" w:line="240" w:lineRule="auto"/>
        <w:ind w:left="0"/>
        <w:jc w:val="both"/>
        <w:rPr>
          <w:rFonts w:ascii="Times New Roman" w:hAnsi="Times New Roman"/>
          <w:b/>
          <w:spacing w:val="1"/>
        </w:rPr>
      </w:pPr>
    </w:p>
    <w:p w:rsidR="00F64859" w:rsidRDefault="00F64859" w:rsidP="00BE1268">
      <w:pPr>
        <w:pStyle w:val="a5"/>
        <w:tabs>
          <w:tab w:val="left" w:pos="426"/>
        </w:tabs>
        <w:spacing w:after="0" w:line="240" w:lineRule="auto"/>
        <w:ind w:left="0"/>
        <w:jc w:val="both"/>
        <w:rPr>
          <w:rFonts w:ascii="Times New Roman" w:hAnsi="Times New Roman"/>
          <w:b/>
          <w:spacing w:val="1"/>
        </w:rPr>
      </w:pPr>
    </w:p>
    <w:p w:rsidR="00F64859" w:rsidRPr="0014715E" w:rsidRDefault="00F64859" w:rsidP="00BE1268">
      <w:pPr>
        <w:pStyle w:val="a5"/>
        <w:tabs>
          <w:tab w:val="left" w:pos="426"/>
        </w:tabs>
        <w:spacing w:after="0" w:line="240" w:lineRule="auto"/>
        <w:ind w:left="0"/>
        <w:jc w:val="both"/>
        <w:rPr>
          <w:rFonts w:ascii="Times New Roman" w:hAnsi="Times New Roman"/>
          <w:b/>
          <w:spacing w:val="1"/>
        </w:rPr>
      </w:pPr>
    </w:p>
    <w:p w:rsidR="00F64859" w:rsidRPr="0014715E" w:rsidRDefault="00E44295" w:rsidP="00BE1268">
      <w:pPr>
        <w:pStyle w:val="a5"/>
        <w:tabs>
          <w:tab w:val="left" w:pos="426"/>
        </w:tabs>
        <w:spacing w:after="0" w:line="240" w:lineRule="auto"/>
        <w:ind w:left="0"/>
        <w:jc w:val="center"/>
        <w:rPr>
          <w:rFonts w:ascii="Times New Roman" w:hAnsi="Times New Roman"/>
          <w:b/>
          <w:spacing w:val="1"/>
        </w:rPr>
      </w:pPr>
      <w:r w:rsidRPr="00F1253E">
        <w:rPr>
          <w:noProof/>
          <w:lang w:eastAsia="ru-RU"/>
        </w:rPr>
        <w:lastRenderedPageBreak/>
        <w:pict>
          <v:shape id="Рисунок 16" o:spid="_x0000_s1052" type="#_x0000_t75" style="position:absolute;left:0;text-align:left;margin-left:-5.25pt;margin-top:-38.25pt;width:496.5pt;height:323.25pt;z-index:-2;visibility:visible">
            <v:imagedata r:id="rId13" o:title=""/>
          </v:shape>
        </w:pict>
      </w:r>
    </w:p>
    <w:p w:rsidR="00F64859" w:rsidRDefault="00F64859" w:rsidP="00BE1268">
      <w:pPr>
        <w:pStyle w:val="a5"/>
        <w:tabs>
          <w:tab w:val="left" w:pos="426"/>
        </w:tabs>
        <w:spacing w:after="0" w:line="240" w:lineRule="auto"/>
        <w:ind w:left="0"/>
        <w:jc w:val="center"/>
        <w:rPr>
          <w:rFonts w:ascii="Times New Roman" w:hAnsi="Times New Roman"/>
          <w:b/>
          <w:spacing w:val="1"/>
        </w:rPr>
      </w:pPr>
    </w:p>
    <w:p w:rsidR="00F64859" w:rsidRDefault="00F64859" w:rsidP="00BE1268">
      <w:pPr>
        <w:pStyle w:val="a5"/>
        <w:tabs>
          <w:tab w:val="left" w:pos="426"/>
        </w:tabs>
        <w:spacing w:after="0" w:line="240" w:lineRule="auto"/>
        <w:ind w:left="0"/>
        <w:jc w:val="center"/>
        <w:rPr>
          <w:rFonts w:ascii="Times New Roman" w:hAnsi="Times New Roman"/>
          <w:b/>
        </w:rPr>
      </w:pPr>
    </w:p>
    <w:p w:rsidR="00F64859" w:rsidRDefault="00F64859" w:rsidP="00BE1268">
      <w:pPr>
        <w:pStyle w:val="a5"/>
        <w:tabs>
          <w:tab w:val="left" w:pos="426"/>
        </w:tabs>
        <w:spacing w:after="0" w:line="240" w:lineRule="auto"/>
        <w:ind w:left="0"/>
        <w:jc w:val="center"/>
        <w:rPr>
          <w:rFonts w:ascii="Times New Roman" w:hAnsi="Times New Roman"/>
          <w:b/>
        </w:rPr>
      </w:pPr>
    </w:p>
    <w:p w:rsidR="00F64859" w:rsidRDefault="00F64859" w:rsidP="00BE1268">
      <w:pPr>
        <w:pStyle w:val="a5"/>
        <w:tabs>
          <w:tab w:val="left" w:pos="426"/>
        </w:tabs>
        <w:spacing w:after="0" w:line="240" w:lineRule="auto"/>
        <w:ind w:left="0"/>
        <w:jc w:val="center"/>
        <w:rPr>
          <w:rFonts w:ascii="Times New Roman" w:hAnsi="Times New Roman"/>
          <w:b/>
        </w:rPr>
      </w:pPr>
    </w:p>
    <w:p w:rsidR="00F64859" w:rsidRDefault="00F64859" w:rsidP="00BE1268">
      <w:pPr>
        <w:pStyle w:val="a5"/>
        <w:tabs>
          <w:tab w:val="left" w:pos="426"/>
        </w:tabs>
        <w:spacing w:after="0" w:line="240" w:lineRule="auto"/>
        <w:ind w:left="0"/>
        <w:jc w:val="center"/>
        <w:rPr>
          <w:rFonts w:ascii="Times New Roman" w:hAnsi="Times New Roman"/>
          <w:b/>
        </w:rPr>
      </w:pPr>
    </w:p>
    <w:p w:rsidR="00F64859" w:rsidRDefault="00F64859" w:rsidP="00BE1268">
      <w:pPr>
        <w:pStyle w:val="a5"/>
        <w:tabs>
          <w:tab w:val="left" w:pos="426"/>
        </w:tabs>
        <w:spacing w:after="0" w:line="240" w:lineRule="auto"/>
        <w:ind w:left="0"/>
        <w:jc w:val="center"/>
        <w:rPr>
          <w:rFonts w:ascii="Times New Roman" w:hAnsi="Times New Roman"/>
          <w:b/>
        </w:rPr>
      </w:pPr>
    </w:p>
    <w:p w:rsidR="00F64859" w:rsidRDefault="00F64859" w:rsidP="00BE1268">
      <w:pPr>
        <w:pStyle w:val="a5"/>
        <w:tabs>
          <w:tab w:val="left" w:pos="426"/>
        </w:tabs>
        <w:spacing w:after="0" w:line="240" w:lineRule="auto"/>
        <w:ind w:left="0"/>
        <w:jc w:val="center"/>
        <w:rPr>
          <w:rFonts w:ascii="Times New Roman" w:hAnsi="Times New Roman"/>
          <w:b/>
        </w:rPr>
      </w:pPr>
    </w:p>
    <w:p w:rsidR="00F64859" w:rsidRDefault="00F64859" w:rsidP="00BE1268">
      <w:pPr>
        <w:pStyle w:val="a5"/>
        <w:tabs>
          <w:tab w:val="left" w:pos="426"/>
        </w:tabs>
        <w:spacing w:after="0" w:line="240" w:lineRule="auto"/>
        <w:ind w:left="0"/>
        <w:jc w:val="center"/>
        <w:rPr>
          <w:rFonts w:ascii="Times New Roman" w:hAnsi="Times New Roman"/>
          <w:b/>
        </w:rPr>
      </w:pPr>
    </w:p>
    <w:p w:rsidR="00F64859" w:rsidRDefault="00F64859" w:rsidP="00BE1268">
      <w:pPr>
        <w:pStyle w:val="a5"/>
        <w:tabs>
          <w:tab w:val="left" w:pos="426"/>
        </w:tabs>
        <w:spacing w:after="0" w:line="240" w:lineRule="auto"/>
        <w:ind w:left="0"/>
        <w:jc w:val="center"/>
        <w:rPr>
          <w:rFonts w:ascii="Times New Roman" w:hAnsi="Times New Roman"/>
          <w:b/>
        </w:rPr>
      </w:pPr>
    </w:p>
    <w:p w:rsidR="00F64859" w:rsidRDefault="00F64859" w:rsidP="00BE1268">
      <w:pPr>
        <w:pStyle w:val="a5"/>
        <w:tabs>
          <w:tab w:val="left" w:pos="426"/>
        </w:tabs>
        <w:spacing w:after="0" w:line="240" w:lineRule="auto"/>
        <w:ind w:left="0"/>
        <w:jc w:val="center"/>
        <w:rPr>
          <w:rFonts w:ascii="Times New Roman" w:hAnsi="Times New Roman"/>
          <w:b/>
        </w:rPr>
      </w:pPr>
    </w:p>
    <w:p w:rsidR="00F64859" w:rsidRDefault="00F64859" w:rsidP="00BE1268">
      <w:pPr>
        <w:pStyle w:val="a5"/>
        <w:tabs>
          <w:tab w:val="left" w:pos="426"/>
        </w:tabs>
        <w:spacing w:after="0" w:line="240" w:lineRule="auto"/>
        <w:ind w:left="0"/>
        <w:jc w:val="center"/>
        <w:rPr>
          <w:rFonts w:ascii="Times New Roman" w:hAnsi="Times New Roman"/>
          <w:b/>
        </w:rPr>
      </w:pPr>
    </w:p>
    <w:p w:rsidR="00F64859" w:rsidRDefault="00F64859" w:rsidP="00BE1268">
      <w:pPr>
        <w:pStyle w:val="a5"/>
        <w:tabs>
          <w:tab w:val="left" w:pos="426"/>
        </w:tabs>
        <w:spacing w:after="0" w:line="240" w:lineRule="auto"/>
        <w:ind w:left="0"/>
        <w:jc w:val="center"/>
        <w:rPr>
          <w:rFonts w:ascii="Times New Roman" w:hAnsi="Times New Roman"/>
          <w:b/>
        </w:rPr>
      </w:pPr>
    </w:p>
    <w:p w:rsidR="00F64859" w:rsidRDefault="00F64859" w:rsidP="00BE1268">
      <w:pPr>
        <w:pStyle w:val="a5"/>
        <w:tabs>
          <w:tab w:val="left" w:pos="426"/>
        </w:tabs>
        <w:spacing w:after="0" w:line="240" w:lineRule="auto"/>
        <w:ind w:left="0"/>
        <w:jc w:val="center"/>
        <w:rPr>
          <w:rFonts w:ascii="Times New Roman" w:hAnsi="Times New Roman"/>
          <w:b/>
        </w:rPr>
      </w:pPr>
    </w:p>
    <w:p w:rsidR="00F64859" w:rsidRDefault="00F64859" w:rsidP="00BE1268">
      <w:pPr>
        <w:pStyle w:val="a5"/>
        <w:tabs>
          <w:tab w:val="left" w:pos="426"/>
        </w:tabs>
        <w:spacing w:after="0" w:line="240" w:lineRule="auto"/>
        <w:ind w:left="0"/>
        <w:jc w:val="center"/>
        <w:rPr>
          <w:rFonts w:ascii="Times New Roman" w:hAnsi="Times New Roman"/>
          <w:b/>
        </w:rPr>
      </w:pPr>
    </w:p>
    <w:p w:rsidR="00F64859" w:rsidRDefault="00F64859" w:rsidP="00BE1268">
      <w:pPr>
        <w:pStyle w:val="a5"/>
        <w:tabs>
          <w:tab w:val="left" w:pos="426"/>
        </w:tabs>
        <w:spacing w:after="0" w:line="240" w:lineRule="auto"/>
        <w:ind w:left="0"/>
        <w:jc w:val="center"/>
        <w:rPr>
          <w:rFonts w:ascii="Times New Roman" w:hAnsi="Times New Roman"/>
          <w:b/>
        </w:rPr>
      </w:pPr>
    </w:p>
    <w:p w:rsidR="00F64859" w:rsidRDefault="00F64859" w:rsidP="00BE1268">
      <w:pPr>
        <w:pStyle w:val="a5"/>
        <w:tabs>
          <w:tab w:val="left" w:pos="426"/>
        </w:tabs>
        <w:spacing w:after="0" w:line="240" w:lineRule="auto"/>
        <w:ind w:left="0"/>
        <w:jc w:val="center"/>
        <w:rPr>
          <w:rFonts w:ascii="Times New Roman" w:hAnsi="Times New Roman"/>
          <w:b/>
        </w:rPr>
      </w:pPr>
    </w:p>
    <w:p w:rsidR="00F64859" w:rsidRDefault="00F64859" w:rsidP="00BE1268">
      <w:pPr>
        <w:pStyle w:val="a5"/>
        <w:tabs>
          <w:tab w:val="left" w:pos="426"/>
        </w:tabs>
        <w:spacing w:after="0" w:line="240" w:lineRule="auto"/>
        <w:ind w:left="0"/>
        <w:jc w:val="center"/>
        <w:rPr>
          <w:rFonts w:ascii="Times New Roman" w:hAnsi="Times New Roman"/>
          <w:b/>
        </w:rPr>
      </w:pPr>
    </w:p>
    <w:p w:rsidR="00F64859" w:rsidRDefault="00F64859" w:rsidP="00BE1268">
      <w:pPr>
        <w:pStyle w:val="a5"/>
        <w:tabs>
          <w:tab w:val="left" w:pos="426"/>
        </w:tabs>
        <w:spacing w:after="0" w:line="240" w:lineRule="auto"/>
        <w:ind w:left="0"/>
        <w:jc w:val="center"/>
        <w:rPr>
          <w:rFonts w:ascii="Times New Roman" w:hAnsi="Times New Roman"/>
          <w:b/>
        </w:rPr>
      </w:pPr>
    </w:p>
    <w:p w:rsidR="00F64859" w:rsidRDefault="00F64859" w:rsidP="00BE1268">
      <w:pPr>
        <w:pStyle w:val="a5"/>
        <w:tabs>
          <w:tab w:val="left" w:pos="426"/>
        </w:tabs>
        <w:spacing w:after="0" w:line="240" w:lineRule="auto"/>
        <w:ind w:left="0"/>
        <w:jc w:val="center"/>
        <w:rPr>
          <w:rFonts w:ascii="Times New Roman" w:hAnsi="Times New Roman"/>
          <w:b/>
        </w:rPr>
      </w:pPr>
    </w:p>
    <w:p w:rsidR="00F64859" w:rsidRDefault="00F64859" w:rsidP="00BE1268">
      <w:pPr>
        <w:pStyle w:val="a5"/>
        <w:tabs>
          <w:tab w:val="left" w:pos="426"/>
        </w:tabs>
        <w:spacing w:after="0" w:line="240" w:lineRule="auto"/>
        <w:ind w:left="0"/>
        <w:jc w:val="center"/>
        <w:rPr>
          <w:rFonts w:ascii="Times New Roman" w:hAnsi="Times New Roman"/>
          <w:b/>
        </w:rPr>
      </w:pPr>
    </w:p>
    <w:p w:rsidR="00F64859" w:rsidRDefault="00F64859" w:rsidP="00BE1268">
      <w:pPr>
        <w:pStyle w:val="a5"/>
        <w:tabs>
          <w:tab w:val="left" w:pos="426"/>
        </w:tabs>
        <w:spacing w:after="0" w:line="240" w:lineRule="auto"/>
        <w:ind w:left="0"/>
        <w:jc w:val="center"/>
        <w:rPr>
          <w:rFonts w:ascii="Times New Roman" w:hAnsi="Times New Roman"/>
          <w:b/>
        </w:rPr>
      </w:pPr>
    </w:p>
    <w:p w:rsidR="00F64859" w:rsidRDefault="00F64859" w:rsidP="00BE1268">
      <w:pPr>
        <w:pStyle w:val="a5"/>
        <w:tabs>
          <w:tab w:val="left" w:pos="426"/>
        </w:tabs>
        <w:spacing w:after="0" w:line="240" w:lineRule="auto"/>
        <w:ind w:left="0"/>
        <w:jc w:val="center"/>
        <w:rPr>
          <w:rFonts w:ascii="Times New Roman" w:hAnsi="Times New Roman"/>
          <w:b/>
        </w:rPr>
      </w:pPr>
    </w:p>
    <w:p w:rsidR="00F64859" w:rsidRPr="0014715E" w:rsidRDefault="00F64859" w:rsidP="00BE1268">
      <w:pPr>
        <w:pStyle w:val="a5"/>
        <w:tabs>
          <w:tab w:val="left" w:pos="426"/>
        </w:tabs>
        <w:spacing w:after="0" w:line="240" w:lineRule="auto"/>
        <w:ind w:left="0"/>
        <w:jc w:val="center"/>
        <w:rPr>
          <w:rFonts w:ascii="Times New Roman" w:hAnsi="Times New Roman"/>
          <w:b/>
          <w:spacing w:val="1"/>
        </w:rPr>
      </w:pPr>
      <w:r w:rsidRPr="0014715E">
        <w:rPr>
          <w:rFonts w:ascii="Times New Roman" w:hAnsi="Times New Roman"/>
          <w:b/>
        </w:rPr>
        <w:t>Билет № 22</w:t>
      </w:r>
    </w:p>
    <w:p w:rsidR="00F64859" w:rsidRPr="0014715E" w:rsidRDefault="00F64859" w:rsidP="00BE1268">
      <w:pPr>
        <w:tabs>
          <w:tab w:val="left" w:pos="426"/>
        </w:tabs>
        <w:spacing w:after="0" w:line="240" w:lineRule="auto"/>
        <w:jc w:val="both"/>
        <w:rPr>
          <w:rFonts w:ascii="Times New Roman" w:hAnsi="Times New Roman"/>
          <w:b/>
          <w:lang w:val="kk-KZ"/>
        </w:rPr>
      </w:pPr>
      <w:r w:rsidRPr="0014715E">
        <w:rPr>
          <w:rFonts w:ascii="Times New Roman" w:hAnsi="Times New Roman"/>
          <w:b/>
          <w:lang w:val="kk-KZ"/>
        </w:rPr>
        <w:t>1. В</w:t>
      </w:r>
      <w:r w:rsidRPr="0014715E">
        <w:rPr>
          <w:rFonts w:ascii="Times New Roman" w:hAnsi="Times New Roman"/>
          <w:b/>
        </w:rPr>
        <w:t>лияние ислама и арабского языка на развитие культуры в эпоху средневековья</w:t>
      </w:r>
      <w:r w:rsidRPr="0014715E">
        <w:rPr>
          <w:rFonts w:ascii="Times New Roman" w:hAnsi="Times New Roman"/>
          <w:b/>
          <w:lang w:val="kk-KZ"/>
        </w:rPr>
        <w:t>.</w:t>
      </w:r>
    </w:p>
    <w:p w:rsidR="00F64859" w:rsidRPr="0014715E" w:rsidRDefault="00F64859" w:rsidP="00BE1268">
      <w:pPr>
        <w:tabs>
          <w:tab w:val="left" w:pos="426"/>
        </w:tabs>
        <w:spacing w:after="0" w:line="240" w:lineRule="auto"/>
        <w:jc w:val="both"/>
        <w:rPr>
          <w:rFonts w:ascii="Times New Roman" w:hAnsi="Times New Roman"/>
          <w:b/>
          <w:lang w:val="kk-KZ"/>
        </w:rPr>
      </w:pPr>
      <w:r w:rsidRPr="0014715E">
        <w:rPr>
          <w:rFonts w:ascii="Times New Roman" w:hAnsi="Times New Roman"/>
          <w:b/>
          <w:lang w:val="kk-KZ"/>
        </w:rPr>
        <w:t>2.Объясните</w:t>
      </w:r>
      <w:r w:rsidRPr="0014715E">
        <w:rPr>
          <w:rFonts w:ascii="Times New Roman" w:hAnsi="Times New Roman"/>
          <w:b/>
        </w:rPr>
        <w:t xml:space="preserve"> почему партия «Алаш» получила всенародную поддержку на выборах в Учредительное собрание.</w:t>
      </w:r>
    </w:p>
    <w:p w:rsidR="00F64859" w:rsidRDefault="00F64859" w:rsidP="00BE1268">
      <w:pPr>
        <w:spacing w:after="0" w:line="240" w:lineRule="auto"/>
        <w:jc w:val="both"/>
        <w:rPr>
          <w:rFonts w:ascii="Times New Roman" w:hAnsi="Times New Roman"/>
          <w:b/>
          <w:spacing w:val="1"/>
        </w:rPr>
      </w:pPr>
      <w:r w:rsidRPr="0014715E">
        <w:rPr>
          <w:rFonts w:ascii="Times New Roman" w:hAnsi="Times New Roman"/>
          <w:b/>
          <w:lang w:val="kk-KZ"/>
        </w:rPr>
        <w:t>3.</w:t>
      </w:r>
      <w:r w:rsidRPr="0014715E">
        <w:rPr>
          <w:rFonts w:ascii="Times New Roman" w:hAnsi="Times New Roman"/>
          <w:b/>
          <w:spacing w:val="1"/>
        </w:rPr>
        <w:t xml:space="preserve"> Деятельность Ы. Алтынсарина в развитии системы образования в Казахстане.</w:t>
      </w:r>
    </w:p>
    <w:p w:rsidR="00F64859" w:rsidRDefault="00F64859" w:rsidP="0097686A">
      <w:pPr>
        <w:spacing w:after="0" w:line="240" w:lineRule="auto"/>
        <w:jc w:val="both"/>
        <w:rPr>
          <w:rFonts w:ascii="Times New Roman" w:hAnsi="Times New Roman"/>
          <w:b/>
          <w:spacing w:val="1"/>
        </w:rPr>
      </w:pPr>
      <w:r>
        <w:rPr>
          <w:rFonts w:ascii="Times New Roman" w:hAnsi="Times New Roman"/>
          <w:b/>
          <w:spacing w:val="1"/>
        </w:rPr>
        <w:t>Ответ:</w:t>
      </w:r>
    </w:p>
    <w:p w:rsidR="00F64859" w:rsidRDefault="00F64859" w:rsidP="0097686A">
      <w:pPr>
        <w:pStyle w:val="af"/>
        <w:shd w:val="clear" w:color="auto" w:fill="FFFFFF"/>
        <w:spacing w:before="0" w:beforeAutospacing="0" w:after="270" w:afterAutospacing="0"/>
        <w:textAlignment w:val="baseline"/>
        <w:rPr>
          <w:color w:val="000000"/>
          <w:sz w:val="22"/>
          <w:szCs w:val="22"/>
        </w:rPr>
      </w:pPr>
      <w:r>
        <w:rPr>
          <w:b/>
          <w:spacing w:val="1"/>
        </w:rPr>
        <w:t>1.</w:t>
      </w:r>
      <w:r w:rsidRPr="0097686A">
        <w:t xml:space="preserve"> </w:t>
      </w:r>
      <w:r w:rsidRPr="0097686A">
        <w:rPr>
          <w:sz w:val="22"/>
          <w:szCs w:val="22"/>
        </w:rPr>
        <w:t>Благотворным стало воздействие ислама на развитие культуры. Приобщение к новой религии способствовало установлению культурных, духовных, научных связей со многими странами Ближнего и Среднего Востока. Контакты представителей разных народов стали основой для расцвета знаний и искусств в эпоху</w:t>
      </w:r>
      <w:r w:rsidRPr="0097686A">
        <w:rPr>
          <w:i/>
          <w:iCs/>
          <w:sz w:val="22"/>
          <w:szCs w:val="22"/>
        </w:rPr>
        <w:t>мусульманского Ренессанса</w:t>
      </w:r>
      <w:r w:rsidRPr="0097686A">
        <w:rPr>
          <w:sz w:val="22"/>
          <w:szCs w:val="22"/>
        </w:rPr>
        <w:t>, так называют расцвет культуры арабо-исламского мира вIX-XIIвв. Немало достижений исламской цивилизации в области философии и науки принадлежит тюркам. Богатое наследство оставили они в области философских знаний. В архивах и музеях по всему миру сохранились сведения о десятках выходцев из казахской степи и Центральной Азии, которые внесли лепту в расцвет философской мысли в эпоху средневековья. Средневековая восточная мысль дала мощный импульс развитию классической мусульманской философии и культуре в Туркестане. Великие мыслители аль-Фараби, Жусуп Баласагуни, Махмуд Кашгари и Мухаммед Хайдар Дулати создавали свои бессмертные произведения в рамках исламской культурной традиции. Идея Бога как основополагающего начала всего сущего присутствует в их сочинениях.</w:t>
      </w:r>
      <w:r w:rsidRPr="0097686A">
        <w:rPr>
          <w:color w:val="000000"/>
          <w:sz w:val="22"/>
          <w:szCs w:val="22"/>
        </w:rPr>
        <w:t xml:space="preserve"> Значительное место в культурной жизни городского населения занимали произведения дервишских поэтов, проповедников культа ислама. Среди этих писателей наиболее крупным был Ходжа Ахмет Яссави, проповедник ислама XI-XII вв. С его именем связана мечеть, построенная Тимуром в конце XIV-начале XV вв. в Туркестане. Он написал сборник стихов «Дивани Хикмет» (Книга о премудрости).Младшим современником, учеником и единомышленником Яссави был Сулеймен Бакыргани, известный так же как Хаким Ата. Книга Сулеймена Бакыргани, написанная под влиянием «Дивани Хикмет», называется «3амму назир китабы» (Книга о конце света). Основная мысль произведения - все на Земле и хорошее и плохое, создано по воле Бога. Когда наступит конец света, погибнут все грешные и святые, ангелы и черти, вся Вселенная, останется лишь Бог, который вновь создаст мир, и все возвратится к жизни.</w:t>
      </w:r>
    </w:p>
    <w:p w:rsidR="00F64859" w:rsidRPr="00692F7F" w:rsidRDefault="00F64859" w:rsidP="0097686A">
      <w:pPr>
        <w:pStyle w:val="af"/>
        <w:shd w:val="clear" w:color="auto" w:fill="FFFFFF"/>
        <w:spacing w:before="0" w:beforeAutospacing="0" w:after="270" w:afterAutospacing="0"/>
        <w:textAlignment w:val="baseline"/>
        <w:rPr>
          <w:color w:val="000000"/>
          <w:sz w:val="22"/>
          <w:szCs w:val="22"/>
          <w:shd w:val="clear" w:color="auto" w:fill="FFFFFF"/>
        </w:rPr>
      </w:pPr>
      <w:r w:rsidRPr="0097686A">
        <w:rPr>
          <w:b/>
          <w:color w:val="000000"/>
          <w:sz w:val="22"/>
          <w:szCs w:val="22"/>
        </w:rPr>
        <w:t>2.</w:t>
      </w:r>
      <w:r w:rsidRPr="0097686A">
        <w:rPr>
          <w:rFonts w:ascii="Arial" w:hAnsi="Arial" w:cs="Arial"/>
          <w:color w:val="333333"/>
          <w:shd w:val="clear" w:color="auto" w:fill="FFFFFF"/>
        </w:rPr>
        <w:t xml:space="preserve"> </w:t>
      </w:r>
      <w:r w:rsidRPr="0097686A">
        <w:rPr>
          <w:color w:val="333333"/>
          <w:sz w:val="22"/>
          <w:szCs w:val="22"/>
          <w:shd w:val="clear" w:color="auto" w:fill="FFFFFF"/>
        </w:rPr>
        <w:t xml:space="preserve">Проект программы партии «Алаш», опубликованный перед выборами в Учредительное собрание России, ставил в качестве первоочередных задач всеобщее избирательное право, пропорциональное национальное представительство, демократическую Российскую федеративную республику с президентом и законодательной Думой, равенство республик, входящих в состав России, </w:t>
      </w:r>
      <w:r w:rsidRPr="0097686A">
        <w:rPr>
          <w:color w:val="333333"/>
          <w:sz w:val="22"/>
          <w:szCs w:val="22"/>
          <w:shd w:val="clear" w:color="auto" w:fill="FFFFFF"/>
        </w:rPr>
        <w:lastRenderedPageBreak/>
        <w:t xml:space="preserve">демократические </w:t>
      </w:r>
      <w:r w:rsidRPr="00692F7F">
        <w:rPr>
          <w:color w:val="000000"/>
          <w:sz w:val="22"/>
          <w:szCs w:val="22"/>
          <w:shd w:val="clear" w:color="auto" w:fill="FFFFFF"/>
        </w:rPr>
        <w:t>свободы, отделение церкви от государства, равноправие языков и др. . В ноябре 1917 г. на выборах в Учредительное собрание партия «Алаш» получила большинство голосов и 43 депутатских места. По количеству голосов, полученных на выборах в Учредительное собрание (262404 голоса), «Алаш» занимала 8 место среди пол</w:t>
      </w:r>
    </w:p>
    <w:p w:rsidR="00F64859" w:rsidRDefault="00F64859" w:rsidP="00692F7F">
      <w:pPr>
        <w:pStyle w:val="af"/>
        <w:rPr>
          <w:shd w:val="clear" w:color="auto" w:fill="FFFFFF"/>
        </w:rPr>
      </w:pPr>
      <w:r w:rsidRPr="00692F7F">
        <w:rPr>
          <w:b/>
          <w:shd w:val="clear" w:color="auto" w:fill="FFFFFF"/>
        </w:rPr>
        <w:t>3.</w:t>
      </w:r>
      <w:r w:rsidRPr="00692F7F">
        <w:rPr>
          <w:shd w:val="clear" w:color="auto" w:fill="FFFFFF"/>
        </w:rPr>
        <w:t xml:space="preserve"> Сегодня все признают, что выдающаяся историческая заслуга Алтынсарина заключалась в создании в Казахстане совершенно новых для того времени народных светских школ. По сути, именно он стоял у истоков нашего национального образования. Благодаря целеустремленности, страстному желанию видеть свой народ образованным и огромной любви к детям ему удалось открыть много школ в Тургайской области. Затем в разных городах при его участии заработали учительская семинария, ремесленное училище, 4 двухклассных центральных русско-казахских училища, 5 волостных школ, 2 училища для детей русских поселян и несколько женских училищ. Кроме того, Алтынсарин считал важным при школах и ремесленных училищах непременно организовывать библиотеки. Он помнил и ценил слова Александра Герцена о том, что «вся жизнь человечества последовательно оседала в книге».Основателя светского казахского образования и автора первых казахских учебников, рассказов и сказок для детей еще при жизни называли «вторым Ломоносовым» за его новаторские идеи. Народ и сегодня продолжает бережно хранить память об удивительном школьном инспекторе Ибрае, жившем на берегу Тобола. Его опыт и организаторский талант по переводу казахского языка с латиницы на кириллицу, на мой взгляд, мог бы снова стать востребованным в сегодняшнем реформировании казахской письменности. Вы знаете, что до 20-х годов ХХ столетия казахи писали арабской графикой, потом перешли на латиницу, затем на кириллицу.За этими фактами сухими цифрами стоит огромная организаторская работа, способность мыслить масштабно и умение убеждать власти в необходимости выделения средств (причем немалых) на развитие образования. Сегодня остается только удивляться неуемной энергии и работоспособности Ибрая Алтынсарина, вложившего неоценимый вклад в развитие образования и культуры Казахстана. Многие из созданных им школ и училищ продолжают работать до сих пор. Одну из таких школ на его родине в Костанае в 20-е годы XX столетия передали в ведение Наркомпроса Казахской ССР и реорганизовали в школу-коммуну. Затем перед Великой Отечественной войной она превратилась в среднюю школу с пансионом для воспитанников, и ей присвоили имя Ибрая Алтынсарина.Один из родоначальников художественной казахской прозы, чьи рассказы и сказки для детей стали первыми произведениями в этом жанре в казахской литературе, родился 20 октября (1 ноября) 1841 года в Аракарагайской волости Николаевского уезда Тургайской области (ныне Алтынсаринский район Костанайской области). Ыбраю не было еще и четырех лет, как умер его отец Алтынсары Балгонжин. Мальчик воспитывался у своего деда – известного бия Балгожи Жанбуршина. В 1850 году бий Балгожа определил своего 9-летнего внука в школу-интернат при Оренбургской пограничной комиссии. Как вспоминал Ыбрай, Оренбургская школа многое ему дала. Здесь ученики познавали русский язык, арифметику, обучались составлению деловых бумаг на русском языке и многому другому. Удивительно, что маленький Ибрай, помимо школьной программмы, увлекся такими серьезными авторами, как Шекспир, Байрон, Пушкин, Лермонтов, Гете, Навои, Фирдоуси, и многими другими, которые оказали огромное влияние на его духовный и нравственный мир. После семи лет учебы в 1857 году Ибрая как прилежного ученика и отличного выпускника оставили при областном начальнике Оренбурга В. Григорьеве в качестве переводчика. Затем некоторое время Алтынсарин работал в Тургайском уездном управлениии делопроизводителем, исполнял обязанности старшего помощника уездного начальника, временно – уездного судьи. Несмотря на то что везде высоко ценили его знания, острый ум и наблюдательность, чиновничья работа тяготила, ведь Ибрай мечтал учить детей. И вот наконец в 1860 году Тургайское областное управление образования поручило ему организовать начальную школу для казахских детей в Оренбургском укреплении (г. Тургай). В этой школе, которую Ибрай торжественно открыл в </w:t>
      </w:r>
      <w:r w:rsidRPr="00692F7F">
        <w:rPr>
          <w:shd w:val="clear" w:color="auto" w:fill="FFFFFF"/>
        </w:rPr>
        <w:lastRenderedPageBreak/>
        <w:t>январе 1864 года, ему предстояло работать учителем русского языка. Так началась просветительская деятельность Алтынсарина. В 1869 году талантливого учителя назначили инспектором школ Тургайской области. В этой должности он проработал до конца своей жизни.</w:t>
      </w:r>
    </w:p>
    <w:p w:rsidR="00F64859" w:rsidRPr="00692F7F" w:rsidRDefault="00F64859" w:rsidP="00692F7F">
      <w:pPr>
        <w:pStyle w:val="af"/>
        <w:rPr>
          <w:rFonts w:ascii="Tahoma" w:hAnsi="Tahoma" w:cs="Tahoma"/>
          <w:color w:val="000000"/>
          <w:sz w:val="22"/>
          <w:szCs w:val="22"/>
        </w:rPr>
      </w:pPr>
      <w:r w:rsidRPr="0014715E">
        <w:rPr>
          <w:b/>
        </w:rPr>
        <w:t>Билет № 23</w:t>
      </w:r>
    </w:p>
    <w:p w:rsidR="00F64859" w:rsidRPr="0014715E" w:rsidRDefault="00F64859" w:rsidP="00BE1268">
      <w:pPr>
        <w:pStyle w:val="a5"/>
        <w:spacing w:after="0" w:line="240" w:lineRule="auto"/>
        <w:ind w:left="0"/>
        <w:jc w:val="both"/>
        <w:rPr>
          <w:rFonts w:ascii="Times New Roman" w:hAnsi="Times New Roman"/>
          <w:b/>
          <w:spacing w:val="1"/>
        </w:rPr>
      </w:pPr>
      <w:r w:rsidRPr="0014715E">
        <w:rPr>
          <w:rFonts w:ascii="Times New Roman" w:hAnsi="Times New Roman"/>
          <w:b/>
        </w:rPr>
        <w:t xml:space="preserve">1. </w:t>
      </w:r>
      <w:r w:rsidRPr="0014715E">
        <w:rPr>
          <w:rFonts w:ascii="Times New Roman" w:hAnsi="Times New Roman"/>
          <w:b/>
          <w:spacing w:val="1"/>
        </w:rPr>
        <w:t>Петербургский договор 1881 года.</w:t>
      </w:r>
    </w:p>
    <w:p w:rsidR="00F64859" w:rsidRPr="0014715E" w:rsidRDefault="00F64859" w:rsidP="00E0504B">
      <w:pPr>
        <w:widowControl w:val="0"/>
        <w:kinsoku w:val="0"/>
        <w:overflowPunct w:val="0"/>
        <w:spacing w:after="0" w:line="240" w:lineRule="auto"/>
        <w:jc w:val="both"/>
        <w:rPr>
          <w:rFonts w:ascii="Times New Roman" w:hAnsi="Times New Roman"/>
          <w:b/>
        </w:rPr>
      </w:pPr>
      <w:r w:rsidRPr="0014715E">
        <w:rPr>
          <w:rFonts w:ascii="Times New Roman" w:hAnsi="Times New Roman"/>
          <w:b/>
          <w:spacing w:val="1"/>
        </w:rPr>
        <w:t xml:space="preserve">2. </w:t>
      </w:r>
      <w:r w:rsidRPr="0014715E">
        <w:rPr>
          <w:rFonts w:ascii="Times New Roman" w:hAnsi="Times New Roman"/>
          <w:b/>
          <w:bCs/>
        </w:rPr>
        <w:t xml:space="preserve">Определите </w:t>
      </w:r>
      <w:r w:rsidRPr="0014715E">
        <w:rPr>
          <w:rFonts w:ascii="Times New Roman" w:hAnsi="Times New Roman"/>
          <w:b/>
        </w:rPr>
        <w:t>изменения, произошедшие в Казахстане в результате НЭПа.</w:t>
      </w:r>
    </w:p>
    <w:p w:rsidR="00F64859" w:rsidRPr="00302AE0" w:rsidRDefault="00F64859" w:rsidP="00BE1268">
      <w:pPr>
        <w:pStyle w:val="a5"/>
        <w:spacing w:after="0" w:line="240" w:lineRule="auto"/>
        <w:ind w:left="0"/>
        <w:jc w:val="both"/>
        <w:rPr>
          <w:rFonts w:ascii="Times New Roman" w:hAnsi="Times New Roman"/>
          <w:b/>
          <w:noProof/>
          <w:spacing w:val="1"/>
          <w:lang w:eastAsia="ru-RU"/>
        </w:rPr>
      </w:pPr>
      <w:r w:rsidRPr="0014715E">
        <w:rPr>
          <w:rFonts w:ascii="Times New Roman" w:hAnsi="Times New Roman"/>
          <w:b/>
          <w:spacing w:val="1"/>
        </w:rPr>
        <w:t>3. Отметьте на контурной карте территорию улуса</w:t>
      </w:r>
      <w:r>
        <w:rPr>
          <w:rFonts w:ascii="Times New Roman" w:hAnsi="Times New Roman"/>
          <w:b/>
          <w:spacing w:val="1"/>
        </w:rPr>
        <w:t xml:space="preserve"> </w:t>
      </w:r>
      <w:r w:rsidRPr="0014715E">
        <w:rPr>
          <w:rFonts w:ascii="Times New Roman" w:hAnsi="Times New Roman"/>
          <w:b/>
          <w:spacing w:val="1"/>
        </w:rPr>
        <w:t>Джучи. Назовите государства, образовавшиеся после распада улуса.</w:t>
      </w:r>
      <w:r w:rsidRPr="00692F7F">
        <w:rPr>
          <w:rFonts w:ascii="Times New Roman" w:hAnsi="Times New Roman"/>
          <w:b/>
          <w:noProof/>
          <w:spacing w:val="1"/>
          <w:lang w:eastAsia="ru-RU"/>
        </w:rPr>
        <w:t xml:space="preserve"> </w:t>
      </w:r>
    </w:p>
    <w:p w:rsidR="00F64859" w:rsidRDefault="00F64859" w:rsidP="00BE1268">
      <w:pPr>
        <w:pStyle w:val="a5"/>
        <w:spacing w:after="0" w:line="240" w:lineRule="auto"/>
        <w:ind w:left="0"/>
        <w:jc w:val="both"/>
        <w:rPr>
          <w:rFonts w:ascii="Times New Roman" w:hAnsi="Times New Roman"/>
          <w:b/>
          <w:noProof/>
          <w:spacing w:val="1"/>
          <w:lang w:eastAsia="ru-RU"/>
        </w:rPr>
      </w:pPr>
      <w:r>
        <w:rPr>
          <w:rFonts w:ascii="Times New Roman" w:hAnsi="Times New Roman"/>
          <w:b/>
          <w:noProof/>
          <w:spacing w:val="1"/>
          <w:lang w:val="kk-KZ" w:eastAsia="ru-RU"/>
        </w:rPr>
        <w:t>Ответ</w:t>
      </w:r>
      <w:r>
        <w:rPr>
          <w:rFonts w:ascii="Times New Roman" w:hAnsi="Times New Roman"/>
          <w:b/>
          <w:noProof/>
          <w:spacing w:val="1"/>
          <w:lang w:eastAsia="ru-RU"/>
        </w:rPr>
        <w:t>:</w:t>
      </w:r>
    </w:p>
    <w:p w:rsidR="00F64859" w:rsidRDefault="00F64859" w:rsidP="00302AE0">
      <w:pPr>
        <w:pStyle w:val="a5"/>
        <w:spacing w:after="0" w:line="240" w:lineRule="auto"/>
        <w:ind w:left="0"/>
        <w:rPr>
          <w:rFonts w:ascii="Times New Roman" w:hAnsi="Times New Roman"/>
          <w:color w:val="000000"/>
        </w:rPr>
      </w:pPr>
      <w:r>
        <w:rPr>
          <w:rFonts w:ascii="Times New Roman" w:hAnsi="Times New Roman"/>
          <w:b/>
          <w:noProof/>
          <w:spacing w:val="1"/>
          <w:lang w:eastAsia="ru-RU"/>
        </w:rPr>
        <w:t>1.</w:t>
      </w:r>
      <w:r w:rsidRPr="00302AE0">
        <w:rPr>
          <w:rFonts w:ascii="Times New Roman" w:hAnsi="Times New Roman"/>
          <w:color w:val="000000"/>
          <w:shd w:val="clear" w:color="auto" w:fill="FFFFFF"/>
        </w:rPr>
        <w:t>Петербургский договор 1881 года.</w:t>
      </w:r>
      <w:r w:rsidRPr="00302AE0">
        <w:rPr>
          <w:rFonts w:ascii="Times New Roman" w:hAnsi="Times New Roman"/>
          <w:color w:val="000000"/>
        </w:rPr>
        <w:t> </w:t>
      </w:r>
      <w:r w:rsidRPr="00302AE0">
        <w:rPr>
          <w:rFonts w:ascii="Times New Roman" w:hAnsi="Times New Roman"/>
          <w:color w:val="000000"/>
        </w:rPr>
        <w:br/>
      </w:r>
      <w:r w:rsidRPr="00302AE0">
        <w:rPr>
          <w:rFonts w:ascii="Times New Roman" w:hAnsi="Times New Roman"/>
          <w:color w:val="000000"/>
          <w:shd w:val="clear" w:color="auto" w:fill="FFFFFF"/>
        </w:rPr>
        <w:t>Одна из известных событии в Истории Казахстана переселение уйгуров и дунган на территорию Казахстана.</w:t>
      </w:r>
      <w:r w:rsidRPr="00302AE0">
        <w:rPr>
          <w:rFonts w:ascii="Times New Roman" w:hAnsi="Times New Roman"/>
          <w:color w:val="000000"/>
        </w:rPr>
        <w:t> </w:t>
      </w:r>
      <w:r w:rsidRPr="00302AE0">
        <w:rPr>
          <w:rFonts w:ascii="Times New Roman" w:hAnsi="Times New Roman"/>
          <w:color w:val="000000"/>
          <w:shd w:val="clear" w:color="auto" w:fill="FFFFFF"/>
        </w:rPr>
        <w:t>В 1862-1877 гг. уйгуры и дунганы начали освободительную борьбу против династия Маньчжур-Цин. В нем так же принемали участия казахи, киргизы, узбеки.</w:t>
      </w:r>
      <w:r w:rsidRPr="00302AE0">
        <w:rPr>
          <w:rFonts w:ascii="Times New Roman" w:hAnsi="Times New Roman"/>
          <w:color w:val="000000"/>
        </w:rPr>
        <w:t> </w:t>
      </w:r>
      <w:r w:rsidRPr="00302AE0">
        <w:rPr>
          <w:rFonts w:ascii="Times New Roman" w:hAnsi="Times New Roman"/>
          <w:color w:val="000000"/>
          <w:shd w:val="clear" w:color="auto" w:fill="FFFFFF"/>
        </w:rPr>
        <w:t>В ходе борьбы уйгуров и дунган за национальную независимость, в Илийском крае образовался Илийский султанат.</w:t>
      </w:r>
      <w:r w:rsidRPr="00302AE0">
        <w:rPr>
          <w:rFonts w:ascii="Times New Roman" w:hAnsi="Times New Roman"/>
          <w:color w:val="000000"/>
        </w:rPr>
        <w:t> </w:t>
      </w:r>
      <w:r w:rsidRPr="00302AE0">
        <w:rPr>
          <w:rFonts w:ascii="Times New Roman" w:hAnsi="Times New Roman"/>
          <w:color w:val="000000"/>
        </w:rPr>
        <w:br/>
      </w:r>
      <w:r w:rsidRPr="00302AE0">
        <w:rPr>
          <w:rFonts w:ascii="Times New Roman" w:hAnsi="Times New Roman"/>
          <w:color w:val="000000"/>
          <w:shd w:val="clear" w:color="auto" w:fill="FFFFFF"/>
        </w:rPr>
        <w:t>После подавления восстания уйгур и дунган в Синьцзяне между Россией и Китаем начались переговоры о возвращении Китаю Илийского края, которую в 1871 году захватили российские войска.</w:t>
      </w:r>
      <w:r w:rsidRPr="00302AE0">
        <w:rPr>
          <w:rFonts w:ascii="Times New Roman" w:hAnsi="Times New Roman"/>
          <w:color w:val="000000"/>
        </w:rPr>
        <w:t> </w:t>
      </w:r>
      <w:r w:rsidRPr="00302AE0">
        <w:rPr>
          <w:rFonts w:ascii="Times New Roman" w:hAnsi="Times New Roman"/>
          <w:color w:val="000000"/>
          <w:shd w:val="clear" w:color="auto" w:fill="FFFFFF"/>
        </w:rPr>
        <w:t>12 февраля 1881 г. в Петербурге был подписан русско-китайский договор. В нем, согласно первой статье, в Илийском крае устанавливалась власть Китая, а в соответствии со статьей третьей население получало право выбора места жительства и принятия какого-либо подданства: китайского или российского.</w:t>
      </w:r>
      <w:r w:rsidRPr="00302AE0">
        <w:rPr>
          <w:rFonts w:ascii="Times New Roman" w:hAnsi="Times New Roman"/>
          <w:color w:val="000000"/>
        </w:rPr>
        <w:t> </w:t>
      </w:r>
      <w:r w:rsidRPr="00302AE0">
        <w:rPr>
          <w:rFonts w:ascii="Times New Roman" w:hAnsi="Times New Roman"/>
          <w:color w:val="000000"/>
          <w:shd w:val="clear" w:color="auto" w:fill="FFFFFF"/>
        </w:rPr>
        <w:t>Значительная часть жителей Илийского края подвергались репрессий против участников восстания в Синьцзяне. Это стало одной из главных причин переселение. Китай же создал здесь новую провинцию — Синьцзян.</w:t>
      </w:r>
      <w:r w:rsidRPr="00302AE0">
        <w:rPr>
          <w:rFonts w:ascii="Times New Roman" w:hAnsi="Times New Roman"/>
          <w:color w:val="000000"/>
        </w:rPr>
        <w:t> </w:t>
      </w:r>
      <w:r w:rsidRPr="00302AE0">
        <w:rPr>
          <w:rFonts w:ascii="Times New Roman" w:hAnsi="Times New Roman"/>
          <w:color w:val="000000"/>
          <w:shd w:val="clear" w:color="auto" w:fill="FFFFFF"/>
        </w:rPr>
        <w:t>Переселение уйгуров и дунган происходило в 1881–1884 гг. Всего сюда переселилось более 45 тыс. уйгуров и 5 тыс. дунган. Они расселились в долинах рек Усек, Чарын, Чилик, Талгар.</w:t>
      </w:r>
      <w:r w:rsidRPr="00302AE0">
        <w:rPr>
          <w:rFonts w:ascii="Times New Roman" w:hAnsi="Times New Roman"/>
          <w:color w:val="000000"/>
        </w:rPr>
        <w:t> </w:t>
      </w:r>
      <w:r w:rsidRPr="00302AE0">
        <w:rPr>
          <w:rFonts w:ascii="Times New Roman" w:hAnsi="Times New Roman"/>
          <w:color w:val="000000"/>
          <w:shd w:val="clear" w:color="auto" w:fill="FFFFFF"/>
        </w:rPr>
        <w:t>Были организованы волости Жаркентская, Аккентская, Аксу-Чарынская, Малыбаевская, Кураминская и Карасуская. По первой всеобщей переписи населения Российской империи 1897 г., в них проживало 14 136 дунган и 55 999 уйгуров.</w:t>
      </w:r>
      <w:r w:rsidRPr="00302AE0">
        <w:rPr>
          <w:rFonts w:ascii="Times New Roman" w:hAnsi="Times New Roman"/>
          <w:color w:val="000000"/>
        </w:rPr>
        <w:t> </w:t>
      </w:r>
      <w:r w:rsidRPr="00302AE0">
        <w:rPr>
          <w:rFonts w:ascii="Times New Roman" w:hAnsi="Times New Roman"/>
          <w:color w:val="000000"/>
        </w:rPr>
        <w:br/>
      </w:r>
      <w:r w:rsidRPr="00302AE0">
        <w:rPr>
          <w:rFonts w:ascii="Times New Roman" w:hAnsi="Times New Roman"/>
          <w:color w:val="000000"/>
          <w:shd w:val="clear" w:color="auto" w:fill="FFFFFF"/>
        </w:rPr>
        <w:t>О духовной культуре уйгуров оставили свои труды ученые-путешественники: Ш.Уалиханов, В.И.Роборовкий, М.Пржевальский.</w:t>
      </w:r>
      <w:r w:rsidRPr="00302AE0">
        <w:rPr>
          <w:rFonts w:ascii="Times New Roman" w:hAnsi="Times New Roman"/>
          <w:color w:val="000000"/>
        </w:rPr>
        <w:t> </w:t>
      </w:r>
    </w:p>
    <w:p w:rsidR="00F64859" w:rsidRPr="00302AE0" w:rsidRDefault="00F64859" w:rsidP="00302AE0">
      <w:pPr>
        <w:pStyle w:val="a5"/>
        <w:spacing w:after="0" w:line="240" w:lineRule="auto"/>
        <w:ind w:left="0"/>
        <w:rPr>
          <w:rFonts w:ascii="Times New Roman" w:hAnsi="Times New Roman"/>
          <w:b/>
          <w:spacing w:val="1"/>
        </w:rPr>
      </w:pPr>
      <w:r w:rsidRPr="00302AE0">
        <w:rPr>
          <w:rFonts w:ascii="Times New Roman" w:hAnsi="Times New Roman"/>
          <w:b/>
          <w:color w:val="000000"/>
        </w:rPr>
        <w:t>2.</w:t>
      </w:r>
      <w:r w:rsidRPr="00302AE0">
        <w:rPr>
          <w:rFonts w:ascii="Times New Roman" w:hAnsi="Times New Roman"/>
          <w:color w:val="000000"/>
          <w:shd w:val="clear" w:color="auto" w:fill="FFFFFF"/>
        </w:rPr>
        <w:t xml:space="preserve"> В результате гражданской войны промышленное производство упало до 20% от уровня 1914 года, сельскохозяйственное производство сократилось наполовину. Основная часть населения Казахстана – 4 миллиона 359 817 человек из 4 781 263 всего населения проживали в сельских районах. Разруха, безвозмездная конфискация хлеба и скота у населения, привели к ряду восстаний против Советской власти в Кустанайском, Петропавловском, Зайсанском уездах.</w:t>
      </w:r>
      <w:r w:rsidRPr="00302AE0">
        <w:rPr>
          <w:rFonts w:ascii="Times New Roman" w:hAnsi="Times New Roman"/>
          <w:color w:val="000000"/>
        </w:rPr>
        <w:t> </w:t>
      </w:r>
      <w:r w:rsidRPr="00302AE0">
        <w:rPr>
          <w:rFonts w:ascii="Times New Roman" w:hAnsi="Times New Roman"/>
          <w:color w:val="000000"/>
        </w:rPr>
        <w:br/>
      </w:r>
      <w:r w:rsidRPr="00302AE0">
        <w:rPr>
          <w:rFonts w:ascii="Times New Roman" w:hAnsi="Times New Roman"/>
          <w:color w:val="000000"/>
        </w:rPr>
        <w:br/>
      </w:r>
      <w:r w:rsidRPr="00302AE0">
        <w:rPr>
          <w:rFonts w:ascii="Times New Roman" w:hAnsi="Times New Roman"/>
          <w:color w:val="000000"/>
          <w:shd w:val="clear" w:color="auto" w:fill="FFFFFF"/>
        </w:rPr>
        <w:t>Подобная политика не могла не вызвать протеста у населения. В 1920-1922 годах по республике прокатилась волна выступлений против Советской власти.</w:t>
      </w:r>
      <w:r w:rsidRPr="00302AE0">
        <w:rPr>
          <w:rFonts w:ascii="Times New Roman" w:hAnsi="Times New Roman"/>
          <w:color w:val="000000"/>
        </w:rPr>
        <w:t> </w:t>
      </w:r>
      <w:r w:rsidRPr="00302AE0">
        <w:rPr>
          <w:rFonts w:ascii="Times New Roman" w:hAnsi="Times New Roman"/>
          <w:color w:val="000000"/>
          <w:shd w:val="clear" w:color="auto" w:fill="FFFFFF"/>
        </w:rPr>
        <w:t>На 10 съезде РКП (б), состоявшемся в 1921 году, было принято решение о переходе к новой экономической политике или НЭПу.</w:t>
      </w:r>
      <w:r w:rsidRPr="00302AE0">
        <w:rPr>
          <w:rFonts w:ascii="Times New Roman" w:hAnsi="Times New Roman"/>
          <w:color w:val="000000"/>
        </w:rPr>
        <w:t> </w:t>
      </w:r>
      <w:r w:rsidRPr="00302AE0">
        <w:rPr>
          <w:rFonts w:ascii="Times New Roman" w:hAnsi="Times New Roman"/>
          <w:color w:val="000000"/>
        </w:rPr>
        <w:br/>
      </w:r>
      <w:r w:rsidRPr="00302AE0">
        <w:rPr>
          <w:rFonts w:ascii="Times New Roman" w:hAnsi="Times New Roman"/>
          <w:color w:val="000000"/>
          <w:shd w:val="clear" w:color="auto" w:fill="FFFFFF"/>
        </w:rPr>
        <w:t>Сущность НЭПа состояла в замене продразверстки продналогом, что помогло бы поднять сельское хозяйство.</w:t>
      </w:r>
      <w:r w:rsidRPr="00302AE0">
        <w:rPr>
          <w:rFonts w:ascii="Times New Roman" w:hAnsi="Times New Roman"/>
          <w:color w:val="000000"/>
        </w:rPr>
        <w:t> </w:t>
      </w:r>
      <w:r w:rsidRPr="00302AE0">
        <w:rPr>
          <w:rFonts w:ascii="Times New Roman" w:hAnsi="Times New Roman"/>
          <w:color w:val="000000"/>
          <w:shd w:val="clear" w:color="auto" w:fill="FFFFFF"/>
        </w:rPr>
        <w:t>С 1923 года ситуация в экономике стала выравниваться. Этому способствовало и то, что с 1922 в промышленности стала допускаться аренда средств производства, привлекался иностранный капитал, возникали концессии. НЭП привел к полной легализации частной торговли и быстрому восстановлению внутреннего рынка.</w:t>
      </w:r>
      <w:r w:rsidRPr="00302AE0">
        <w:rPr>
          <w:rFonts w:ascii="Times New Roman" w:hAnsi="Times New Roman"/>
          <w:color w:val="000000"/>
        </w:rPr>
        <w:t> </w:t>
      </w:r>
      <w:r w:rsidRPr="00302AE0">
        <w:rPr>
          <w:rFonts w:ascii="Times New Roman" w:hAnsi="Times New Roman"/>
          <w:color w:val="000000"/>
          <w:shd w:val="clear" w:color="auto" w:fill="FFFFFF"/>
        </w:rPr>
        <w:t>Большую роль в возрождении сельского хозяйства сыграла земельно-водная реформа, проведенная в начале 20-х гг. Целью этих реформ стало устранение последствий колониальной политики царизма в аграрной сфере.</w:t>
      </w:r>
      <w:r w:rsidRPr="00302AE0">
        <w:rPr>
          <w:rFonts w:ascii="Times New Roman" w:hAnsi="Times New Roman"/>
          <w:color w:val="000000"/>
        </w:rPr>
        <w:t> </w:t>
      </w:r>
      <w:r w:rsidRPr="00302AE0">
        <w:rPr>
          <w:rFonts w:ascii="Times New Roman" w:hAnsi="Times New Roman"/>
          <w:color w:val="000000"/>
          <w:shd w:val="clear" w:color="auto" w:fill="FFFFFF"/>
        </w:rPr>
        <w:t>2 февраля 1921 года был принят декрет о возвращении казахам участков, не занятых переселенцами к 1917 году. 19 апреля 1921 года по новому декрету казахам были возвращены земли по левобережью Урала и вдоль Иртыша.</w:t>
      </w:r>
      <w:r w:rsidRPr="00302AE0">
        <w:rPr>
          <w:rFonts w:ascii="Times New Roman" w:hAnsi="Times New Roman"/>
          <w:color w:val="000000"/>
        </w:rPr>
        <w:t> </w:t>
      </w:r>
      <w:r w:rsidRPr="00302AE0">
        <w:rPr>
          <w:rFonts w:ascii="Times New Roman" w:hAnsi="Times New Roman"/>
          <w:color w:val="000000"/>
        </w:rPr>
        <w:br/>
      </w:r>
      <w:r w:rsidRPr="00302AE0">
        <w:rPr>
          <w:rFonts w:ascii="Times New Roman" w:hAnsi="Times New Roman"/>
          <w:color w:val="000000"/>
          <w:shd w:val="clear" w:color="auto" w:fill="FFFFFF"/>
        </w:rPr>
        <w:t>В целом НЭП достиг в Казахстане главных своих задач – преодоление экономического кризиса, восстановление связи между промышленными городами и аулом и деревней, сохранение социальной базы Советской власти.</w:t>
      </w:r>
    </w:p>
    <w:p w:rsidR="00F64859" w:rsidRPr="0014715E" w:rsidRDefault="00F64859" w:rsidP="00BE1268">
      <w:pPr>
        <w:pStyle w:val="a5"/>
        <w:tabs>
          <w:tab w:val="left" w:pos="426"/>
        </w:tabs>
        <w:spacing w:after="0" w:line="240" w:lineRule="auto"/>
        <w:ind w:left="0"/>
        <w:jc w:val="center"/>
        <w:rPr>
          <w:rFonts w:ascii="Times New Roman" w:hAnsi="Times New Roman"/>
          <w:b/>
          <w:spacing w:val="1"/>
        </w:rPr>
      </w:pPr>
    </w:p>
    <w:p w:rsidR="00F64859" w:rsidRPr="0014715E" w:rsidRDefault="00F64859" w:rsidP="00BE1268">
      <w:pPr>
        <w:pStyle w:val="a5"/>
        <w:tabs>
          <w:tab w:val="left" w:pos="426"/>
        </w:tabs>
        <w:spacing w:after="0" w:line="240" w:lineRule="auto"/>
        <w:ind w:left="0"/>
        <w:jc w:val="both"/>
        <w:rPr>
          <w:rFonts w:ascii="Times New Roman" w:hAnsi="Times New Roman"/>
          <w:b/>
          <w:spacing w:val="1"/>
        </w:rPr>
      </w:pPr>
    </w:p>
    <w:p w:rsidR="00F64859" w:rsidRPr="0014715E" w:rsidRDefault="00F64859" w:rsidP="00BE1268">
      <w:pPr>
        <w:pStyle w:val="a5"/>
        <w:tabs>
          <w:tab w:val="left" w:pos="426"/>
        </w:tabs>
        <w:spacing w:after="0" w:line="240" w:lineRule="auto"/>
        <w:ind w:left="0"/>
        <w:jc w:val="both"/>
        <w:rPr>
          <w:rFonts w:ascii="Times New Roman" w:hAnsi="Times New Roman"/>
          <w:b/>
          <w:spacing w:val="1"/>
        </w:rPr>
      </w:pPr>
    </w:p>
    <w:p w:rsidR="00F64859" w:rsidRPr="0014715E" w:rsidRDefault="00F64859" w:rsidP="00BE1268">
      <w:pPr>
        <w:pStyle w:val="a5"/>
        <w:tabs>
          <w:tab w:val="left" w:pos="426"/>
        </w:tabs>
        <w:spacing w:after="0" w:line="240" w:lineRule="auto"/>
        <w:ind w:left="0"/>
        <w:jc w:val="both"/>
        <w:rPr>
          <w:rFonts w:ascii="Times New Roman" w:hAnsi="Times New Roman"/>
          <w:b/>
          <w:spacing w:val="1"/>
        </w:rPr>
      </w:pPr>
    </w:p>
    <w:p w:rsidR="00F64859" w:rsidRPr="0014715E" w:rsidRDefault="00E44295" w:rsidP="00BE1268">
      <w:pPr>
        <w:pStyle w:val="a5"/>
        <w:tabs>
          <w:tab w:val="left" w:pos="426"/>
        </w:tabs>
        <w:spacing w:after="0" w:line="240" w:lineRule="auto"/>
        <w:ind w:left="0"/>
        <w:jc w:val="both"/>
        <w:rPr>
          <w:rFonts w:ascii="Times New Roman" w:hAnsi="Times New Roman"/>
          <w:b/>
          <w:spacing w:val="1"/>
        </w:rPr>
      </w:pPr>
      <w:r w:rsidRPr="00F1253E">
        <w:rPr>
          <w:noProof/>
          <w:lang w:eastAsia="ru-RU"/>
        </w:rPr>
        <w:lastRenderedPageBreak/>
        <w:pict>
          <v:shape id="Рисунок 1029" o:spid="_x0000_s1053" type="#_x0000_t75" style="position:absolute;left:0;text-align:left;margin-left:-5.25pt;margin-top:-38.8pt;width:495pt;height:261pt;z-index:-1;visibility:visible">
            <v:imagedata r:id="rId14" o:title=""/>
          </v:shape>
        </w:pict>
      </w:r>
    </w:p>
    <w:p w:rsidR="00F64859" w:rsidRPr="0014715E" w:rsidRDefault="00F64859" w:rsidP="00BE1268">
      <w:pPr>
        <w:pStyle w:val="a5"/>
        <w:tabs>
          <w:tab w:val="left" w:pos="426"/>
        </w:tabs>
        <w:spacing w:after="0" w:line="240" w:lineRule="auto"/>
        <w:ind w:left="0"/>
        <w:jc w:val="both"/>
        <w:rPr>
          <w:rFonts w:ascii="Times New Roman" w:hAnsi="Times New Roman"/>
          <w:b/>
          <w:spacing w:val="1"/>
        </w:rPr>
      </w:pPr>
    </w:p>
    <w:p w:rsidR="00F64859" w:rsidRPr="0014715E" w:rsidRDefault="00F64859" w:rsidP="00BE1268">
      <w:pPr>
        <w:pStyle w:val="a5"/>
        <w:tabs>
          <w:tab w:val="left" w:pos="426"/>
        </w:tabs>
        <w:spacing w:after="0" w:line="240" w:lineRule="auto"/>
        <w:ind w:left="0"/>
        <w:jc w:val="both"/>
        <w:rPr>
          <w:rFonts w:ascii="Times New Roman" w:hAnsi="Times New Roman"/>
          <w:b/>
          <w:spacing w:val="1"/>
        </w:rPr>
      </w:pPr>
    </w:p>
    <w:p w:rsidR="00F64859" w:rsidRPr="0014715E" w:rsidRDefault="00F64859" w:rsidP="00BE1268">
      <w:pPr>
        <w:pStyle w:val="a5"/>
        <w:tabs>
          <w:tab w:val="left" w:pos="426"/>
        </w:tabs>
        <w:spacing w:after="0" w:line="240" w:lineRule="auto"/>
        <w:ind w:left="0"/>
        <w:jc w:val="both"/>
        <w:rPr>
          <w:rFonts w:ascii="Times New Roman" w:hAnsi="Times New Roman"/>
          <w:b/>
          <w:spacing w:val="1"/>
        </w:rPr>
      </w:pPr>
    </w:p>
    <w:p w:rsidR="00F64859" w:rsidRPr="0014715E" w:rsidRDefault="00F64859" w:rsidP="00BE1268">
      <w:pPr>
        <w:pStyle w:val="a5"/>
        <w:tabs>
          <w:tab w:val="left" w:pos="426"/>
        </w:tabs>
        <w:spacing w:after="0" w:line="240" w:lineRule="auto"/>
        <w:ind w:left="0"/>
        <w:jc w:val="both"/>
        <w:rPr>
          <w:rFonts w:ascii="Times New Roman" w:hAnsi="Times New Roman"/>
          <w:b/>
          <w:spacing w:val="1"/>
        </w:rPr>
      </w:pPr>
    </w:p>
    <w:p w:rsidR="00F64859" w:rsidRPr="0014715E" w:rsidRDefault="00F64859" w:rsidP="00BE1268">
      <w:pPr>
        <w:pStyle w:val="a5"/>
        <w:tabs>
          <w:tab w:val="left" w:pos="426"/>
        </w:tabs>
        <w:spacing w:after="0" w:line="240" w:lineRule="auto"/>
        <w:ind w:left="0"/>
        <w:jc w:val="both"/>
        <w:rPr>
          <w:rFonts w:ascii="Times New Roman" w:hAnsi="Times New Roman"/>
          <w:b/>
          <w:spacing w:val="1"/>
        </w:rPr>
      </w:pPr>
    </w:p>
    <w:p w:rsidR="00F64859" w:rsidRPr="0014715E" w:rsidRDefault="00F64859" w:rsidP="00BE1268">
      <w:pPr>
        <w:pStyle w:val="a5"/>
        <w:tabs>
          <w:tab w:val="left" w:pos="426"/>
        </w:tabs>
        <w:spacing w:after="0" w:line="240" w:lineRule="auto"/>
        <w:ind w:left="0"/>
        <w:jc w:val="both"/>
        <w:rPr>
          <w:rFonts w:ascii="Times New Roman" w:hAnsi="Times New Roman"/>
          <w:b/>
          <w:spacing w:val="1"/>
        </w:rPr>
      </w:pPr>
    </w:p>
    <w:p w:rsidR="00F64859" w:rsidRPr="0014715E" w:rsidRDefault="00F64859" w:rsidP="00BE1268">
      <w:pPr>
        <w:pStyle w:val="a5"/>
        <w:tabs>
          <w:tab w:val="left" w:pos="426"/>
        </w:tabs>
        <w:spacing w:after="0" w:line="240" w:lineRule="auto"/>
        <w:ind w:left="0"/>
        <w:jc w:val="both"/>
        <w:rPr>
          <w:rFonts w:ascii="Times New Roman" w:hAnsi="Times New Roman"/>
          <w:b/>
          <w:spacing w:val="1"/>
        </w:rPr>
      </w:pPr>
    </w:p>
    <w:p w:rsidR="00F64859" w:rsidRPr="0014715E" w:rsidRDefault="00F64859" w:rsidP="00BE1268">
      <w:pPr>
        <w:pStyle w:val="a5"/>
        <w:tabs>
          <w:tab w:val="left" w:pos="426"/>
        </w:tabs>
        <w:spacing w:after="0" w:line="240" w:lineRule="auto"/>
        <w:ind w:left="0"/>
        <w:jc w:val="both"/>
        <w:rPr>
          <w:rFonts w:ascii="Times New Roman" w:hAnsi="Times New Roman"/>
          <w:b/>
          <w:spacing w:val="1"/>
        </w:rPr>
      </w:pPr>
    </w:p>
    <w:p w:rsidR="00F64859" w:rsidRPr="0014715E" w:rsidRDefault="00F64859" w:rsidP="00BE1268">
      <w:pPr>
        <w:pStyle w:val="a5"/>
        <w:tabs>
          <w:tab w:val="left" w:pos="426"/>
        </w:tabs>
        <w:spacing w:after="0" w:line="240" w:lineRule="auto"/>
        <w:ind w:left="0"/>
        <w:jc w:val="both"/>
        <w:rPr>
          <w:rFonts w:ascii="Times New Roman" w:hAnsi="Times New Roman"/>
          <w:b/>
          <w:spacing w:val="1"/>
        </w:rPr>
      </w:pPr>
    </w:p>
    <w:p w:rsidR="00F64859" w:rsidRPr="0014715E" w:rsidRDefault="00F64859" w:rsidP="00BE1268">
      <w:pPr>
        <w:pStyle w:val="a5"/>
        <w:tabs>
          <w:tab w:val="left" w:pos="426"/>
        </w:tabs>
        <w:spacing w:after="0" w:line="240" w:lineRule="auto"/>
        <w:ind w:left="0"/>
        <w:jc w:val="both"/>
        <w:rPr>
          <w:rFonts w:ascii="Times New Roman" w:hAnsi="Times New Roman"/>
          <w:b/>
          <w:spacing w:val="1"/>
        </w:rPr>
      </w:pPr>
    </w:p>
    <w:p w:rsidR="00F64859" w:rsidRPr="0014715E" w:rsidRDefault="00F64859" w:rsidP="00BE1268">
      <w:pPr>
        <w:spacing w:after="0" w:line="240" w:lineRule="auto"/>
        <w:jc w:val="center"/>
        <w:rPr>
          <w:rFonts w:ascii="Times New Roman" w:hAnsi="Times New Roman"/>
          <w:b/>
        </w:rPr>
      </w:pPr>
    </w:p>
    <w:p w:rsidR="00F64859" w:rsidRDefault="00F64859" w:rsidP="00BE1268">
      <w:pPr>
        <w:pStyle w:val="a5"/>
        <w:spacing w:after="0" w:line="240" w:lineRule="auto"/>
        <w:ind w:left="0"/>
        <w:jc w:val="center"/>
        <w:rPr>
          <w:rFonts w:ascii="Times New Roman" w:hAnsi="Times New Roman"/>
          <w:b/>
        </w:rPr>
      </w:pPr>
    </w:p>
    <w:p w:rsidR="00F64859" w:rsidRDefault="00F64859" w:rsidP="00BE1268">
      <w:pPr>
        <w:pStyle w:val="a5"/>
        <w:spacing w:after="0" w:line="240" w:lineRule="auto"/>
        <w:ind w:left="0"/>
        <w:jc w:val="center"/>
        <w:rPr>
          <w:rFonts w:ascii="Times New Roman" w:hAnsi="Times New Roman"/>
          <w:b/>
        </w:rPr>
      </w:pPr>
    </w:p>
    <w:p w:rsidR="00F64859" w:rsidRDefault="00F64859" w:rsidP="00BE1268">
      <w:pPr>
        <w:pStyle w:val="a5"/>
        <w:spacing w:after="0" w:line="240" w:lineRule="auto"/>
        <w:ind w:left="0"/>
        <w:jc w:val="center"/>
        <w:rPr>
          <w:rFonts w:ascii="Times New Roman" w:hAnsi="Times New Roman"/>
          <w:b/>
        </w:rPr>
      </w:pPr>
    </w:p>
    <w:p w:rsidR="00F64859" w:rsidRDefault="00F64859" w:rsidP="00BE1268">
      <w:pPr>
        <w:pStyle w:val="a5"/>
        <w:spacing w:after="0" w:line="240" w:lineRule="auto"/>
        <w:ind w:left="0"/>
        <w:jc w:val="center"/>
        <w:rPr>
          <w:rFonts w:ascii="Times New Roman" w:hAnsi="Times New Roman"/>
          <w:b/>
        </w:rPr>
      </w:pPr>
    </w:p>
    <w:p w:rsidR="00F64859" w:rsidRDefault="00F64859" w:rsidP="00BE1268">
      <w:pPr>
        <w:pStyle w:val="a5"/>
        <w:spacing w:after="0" w:line="240" w:lineRule="auto"/>
        <w:ind w:left="0"/>
        <w:jc w:val="center"/>
        <w:rPr>
          <w:rFonts w:ascii="Times New Roman" w:hAnsi="Times New Roman"/>
          <w:b/>
        </w:rPr>
      </w:pPr>
    </w:p>
    <w:p w:rsidR="00F64859" w:rsidRPr="0014715E" w:rsidRDefault="00F64859" w:rsidP="00BE1268">
      <w:pPr>
        <w:pStyle w:val="a5"/>
        <w:spacing w:after="0" w:line="240" w:lineRule="auto"/>
        <w:ind w:left="0"/>
        <w:jc w:val="center"/>
        <w:rPr>
          <w:rFonts w:ascii="Times New Roman" w:hAnsi="Times New Roman"/>
          <w:b/>
        </w:rPr>
      </w:pPr>
      <w:r w:rsidRPr="0014715E">
        <w:rPr>
          <w:rFonts w:ascii="Times New Roman" w:hAnsi="Times New Roman"/>
          <w:b/>
        </w:rPr>
        <w:t>Билет № 24</w:t>
      </w:r>
    </w:p>
    <w:p w:rsidR="00F64859" w:rsidRPr="0014715E" w:rsidRDefault="00F64859" w:rsidP="00BE1268">
      <w:pPr>
        <w:pStyle w:val="a5"/>
        <w:spacing w:after="0" w:line="240" w:lineRule="auto"/>
        <w:ind w:left="0"/>
        <w:jc w:val="both"/>
        <w:rPr>
          <w:rFonts w:ascii="Times New Roman" w:hAnsi="Times New Roman"/>
          <w:b/>
        </w:rPr>
      </w:pPr>
      <w:r w:rsidRPr="0014715E">
        <w:rPr>
          <w:rFonts w:ascii="Times New Roman" w:hAnsi="Times New Roman"/>
          <w:b/>
        </w:rPr>
        <w:t>1.Национально - освободительное движение под руководством ИсатаяТайманова и Махамбета Утемисова.</w:t>
      </w:r>
    </w:p>
    <w:p w:rsidR="00F64859" w:rsidRPr="0014715E" w:rsidRDefault="00F64859" w:rsidP="00BE1268">
      <w:pPr>
        <w:pStyle w:val="a5"/>
        <w:spacing w:after="0" w:line="240" w:lineRule="auto"/>
        <w:ind w:left="0"/>
        <w:jc w:val="both"/>
        <w:rPr>
          <w:rFonts w:ascii="Times New Roman" w:hAnsi="Times New Roman"/>
          <w:b/>
          <w:spacing w:val="1"/>
        </w:rPr>
      </w:pPr>
      <w:r w:rsidRPr="0014715E">
        <w:rPr>
          <w:rFonts w:ascii="Times New Roman" w:hAnsi="Times New Roman"/>
          <w:b/>
        </w:rPr>
        <w:t>2. Охарактеризуйте основные направления развития экономики Казахстана в XXI веке.</w:t>
      </w:r>
    </w:p>
    <w:p w:rsidR="00F64859" w:rsidRDefault="00F64859" w:rsidP="00BE1268">
      <w:pPr>
        <w:pStyle w:val="a5"/>
        <w:tabs>
          <w:tab w:val="left" w:pos="426"/>
        </w:tabs>
        <w:spacing w:after="0" w:line="240" w:lineRule="auto"/>
        <w:ind w:left="0"/>
        <w:jc w:val="both"/>
        <w:rPr>
          <w:rFonts w:ascii="Times New Roman" w:hAnsi="Times New Roman"/>
          <w:b/>
          <w:spacing w:val="1"/>
        </w:rPr>
      </w:pPr>
      <w:r w:rsidRPr="0014715E">
        <w:rPr>
          <w:rFonts w:ascii="Times New Roman" w:hAnsi="Times New Roman"/>
          <w:b/>
          <w:spacing w:val="1"/>
        </w:rPr>
        <w:t>3. Роль Чингисхана в истории Казахстана.</w:t>
      </w:r>
    </w:p>
    <w:p w:rsidR="00F64859" w:rsidRDefault="00F64859" w:rsidP="00BE1268">
      <w:pPr>
        <w:pStyle w:val="a5"/>
        <w:tabs>
          <w:tab w:val="left" w:pos="426"/>
        </w:tabs>
        <w:spacing w:after="0" w:line="240" w:lineRule="auto"/>
        <w:ind w:left="0"/>
        <w:jc w:val="both"/>
        <w:rPr>
          <w:rFonts w:ascii="Times New Roman" w:hAnsi="Times New Roman"/>
          <w:b/>
          <w:spacing w:val="1"/>
        </w:rPr>
      </w:pPr>
      <w:r w:rsidRPr="00692F7F">
        <w:rPr>
          <w:rFonts w:ascii="Times New Roman" w:hAnsi="Times New Roman"/>
          <w:b/>
          <w:spacing w:val="1"/>
        </w:rPr>
        <w:t>Ответ:</w:t>
      </w:r>
    </w:p>
    <w:p w:rsidR="00F64859" w:rsidRDefault="00F64859" w:rsidP="00692F7F">
      <w:pPr>
        <w:pStyle w:val="a5"/>
        <w:tabs>
          <w:tab w:val="left" w:pos="426"/>
        </w:tabs>
        <w:spacing w:after="0" w:line="240" w:lineRule="auto"/>
        <w:ind w:left="0"/>
        <w:rPr>
          <w:rFonts w:ascii="Times New Roman" w:hAnsi="Times New Roman"/>
          <w:color w:val="111111"/>
        </w:rPr>
      </w:pPr>
      <w:r w:rsidRPr="00692F7F">
        <w:rPr>
          <w:rFonts w:ascii="Times New Roman" w:hAnsi="Times New Roman"/>
          <w:b/>
          <w:color w:val="111111"/>
        </w:rPr>
        <w:t>1.</w:t>
      </w:r>
      <w:r w:rsidRPr="00692F7F">
        <w:rPr>
          <w:rFonts w:ascii="Times New Roman" w:hAnsi="Times New Roman"/>
          <w:color w:val="111111"/>
        </w:rPr>
        <w:t>В национально-освободительной борьбе казахского народа важное место занимает восстание под предводительством Исатая Тайманова и Махамбета Утемисова (1836-1838 гг.). Восстание насило антифеодальный и антиколониальный характер. </w:t>
      </w:r>
      <w:r w:rsidRPr="00692F7F">
        <w:rPr>
          <w:rFonts w:ascii="Times New Roman" w:hAnsi="Times New Roman"/>
          <w:b/>
          <w:bCs/>
          <w:color w:val="111111"/>
        </w:rPr>
        <w:t>Поводом для восстания</w:t>
      </w:r>
      <w:r w:rsidRPr="00692F7F">
        <w:rPr>
          <w:rFonts w:ascii="Times New Roman" w:hAnsi="Times New Roman"/>
          <w:color w:val="111111"/>
        </w:rPr>
        <w:t> послужило назначение в 1833 году тестя хана Жангира Караула-ходжи Бабажанова правителем казахских родов, кочевавших в районе Каспийского моря. </w:t>
      </w:r>
      <w:r w:rsidRPr="00692F7F">
        <w:rPr>
          <w:rFonts w:ascii="Times New Roman" w:hAnsi="Times New Roman"/>
          <w:b/>
          <w:bCs/>
          <w:color w:val="111111"/>
        </w:rPr>
        <w:t>Периоды восстания:</w:t>
      </w:r>
      <w:r w:rsidRPr="00692F7F">
        <w:rPr>
          <w:rFonts w:ascii="Times New Roman" w:hAnsi="Times New Roman"/>
          <w:color w:val="111111"/>
        </w:rPr>
        <w:t> </w:t>
      </w:r>
      <w:r w:rsidRPr="00692F7F">
        <w:rPr>
          <w:rFonts w:ascii="Times New Roman" w:hAnsi="Times New Roman"/>
          <w:color w:val="111111"/>
        </w:rPr>
        <w:br/>
        <w:t>1. 1833-1836 гг. – формирование главных предпосылок восстания; </w:t>
      </w:r>
      <w:r w:rsidRPr="00692F7F">
        <w:rPr>
          <w:rFonts w:ascii="Times New Roman" w:hAnsi="Times New Roman"/>
          <w:color w:val="111111"/>
        </w:rPr>
        <w:br/>
        <w:t>2. Начало и конец 1837 г.- период развития восстания, столкновения с карательными войсками царя и с подрудчными хана; </w:t>
      </w:r>
      <w:r w:rsidRPr="00692F7F">
        <w:rPr>
          <w:rFonts w:ascii="Times New Roman" w:hAnsi="Times New Roman"/>
          <w:color w:val="111111"/>
        </w:rPr>
        <w:br/>
        <w:t>3. Декабрь 1837 г. июль 1838г.- ослабление сил и их поражение. </w:t>
      </w:r>
      <w:r w:rsidRPr="00692F7F">
        <w:rPr>
          <w:rFonts w:ascii="Times New Roman" w:hAnsi="Times New Roman"/>
          <w:color w:val="111111"/>
        </w:rPr>
        <w:br/>
      </w:r>
      <w:r w:rsidRPr="00692F7F">
        <w:rPr>
          <w:rFonts w:ascii="Times New Roman" w:hAnsi="Times New Roman"/>
          <w:b/>
          <w:bCs/>
          <w:color w:val="111111"/>
        </w:rPr>
        <w:t>Движущие силы восстания:</w:t>
      </w:r>
      <w:r w:rsidRPr="00692F7F">
        <w:rPr>
          <w:rFonts w:ascii="Times New Roman" w:hAnsi="Times New Roman"/>
          <w:color w:val="111111"/>
        </w:rPr>
        <w:t> казахские шаруа, представители старшин, биев, права которых были ущемлены ханским и царским правительствами. </w:t>
      </w:r>
      <w:r w:rsidRPr="00692F7F">
        <w:rPr>
          <w:rFonts w:ascii="Times New Roman" w:hAnsi="Times New Roman"/>
          <w:b/>
          <w:bCs/>
          <w:color w:val="111111"/>
        </w:rPr>
        <w:t>Возглавили восстание</w:t>
      </w:r>
      <w:r w:rsidRPr="00692F7F">
        <w:rPr>
          <w:rFonts w:ascii="Times New Roman" w:hAnsi="Times New Roman"/>
          <w:color w:val="111111"/>
        </w:rPr>
        <w:t> батыры Исатай Тайманов и Махамбет Утемисов. </w:t>
      </w:r>
      <w:r w:rsidRPr="00692F7F">
        <w:rPr>
          <w:rFonts w:ascii="Times New Roman" w:hAnsi="Times New Roman"/>
          <w:b/>
          <w:bCs/>
          <w:color w:val="111111"/>
        </w:rPr>
        <w:t>Цели восстания:</w:t>
      </w:r>
      <w:r w:rsidRPr="00692F7F">
        <w:rPr>
          <w:rFonts w:ascii="Times New Roman" w:hAnsi="Times New Roman"/>
          <w:color w:val="111111"/>
        </w:rPr>
        <w:t> </w:t>
      </w:r>
      <w:r w:rsidRPr="00692F7F">
        <w:rPr>
          <w:rFonts w:ascii="Times New Roman" w:hAnsi="Times New Roman"/>
          <w:color w:val="111111"/>
        </w:rPr>
        <w:br/>
        <w:t>1. Ограничение всевластия хана Жангира. </w:t>
      </w:r>
      <w:r w:rsidRPr="00692F7F">
        <w:rPr>
          <w:rFonts w:ascii="Times New Roman" w:hAnsi="Times New Roman"/>
          <w:color w:val="111111"/>
        </w:rPr>
        <w:br/>
        <w:t>2. Улучшение положения шаруа. </w:t>
      </w:r>
      <w:r w:rsidRPr="00692F7F">
        <w:rPr>
          <w:rFonts w:ascii="Times New Roman" w:hAnsi="Times New Roman"/>
          <w:color w:val="111111"/>
        </w:rPr>
        <w:br/>
        <w:t>3. Изменение колониальной политики царского правительства. </w:t>
      </w:r>
      <w:r w:rsidRPr="00692F7F">
        <w:rPr>
          <w:rFonts w:ascii="Times New Roman" w:hAnsi="Times New Roman"/>
          <w:color w:val="111111"/>
        </w:rPr>
        <w:br/>
        <w:t xml:space="preserve">В феврале 1836 года началась открытая борьба казахского народа против хана Джангира. Поводом послужил вызов Исатая Тайманова в Ставку. Он отказался явиться, снял свои аулы с зимовок и собрал большой лагерь повстанцев. </w:t>
      </w:r>
      <w:r w:rsidRPr="00692F7F">
        <w:rPr>
          <w:rFonts w:ascii="Times New Roman" w:hAnsi="Times New Roman"/>
          <w:color w:val="111111"/>
        </w:rPr>
        <w:br/>
        <w:t>Генерал-губернатор направил несколько отрядов для подавле</w:t>
      </w:r>
      <w:r w:rsidRPr="00692F7F">
        <w:rPr>
          <w:rFonts w:ascii="Times New Roman" w:hAnsi="Times New Roman"/>
          <w:color w:val="111111"/>
        </w:rPr>
        <w:softHyphen/>
        <w:t>ния движения. Со стороны крепости Горской вышел отряд султана Айчувакова, в составе которого была сотня казаков Уральского полка. Из Оренбурга вышло несколько подразделений под коман</w:t>
      </w:r>
      <w:r w:rsidRPr="00692F7F">
        <w:rPr>
          <w:rFonts w:ascii="Times New Roman" w:hAnsi="Times New Roman"/>
          <w:color w:val="111111"/>
        </w:rPr>
        <w:softHyphen/>
        <w:t>дованием подполковника Геке, того самого, который командовал карателями при Тастюбе. Теперь в его отряд вошли две сотни Оренбургского казачьего полка, полторы сотни уральских казаков, пятьдесят солдат из линейных батальонов при двух орудиях.12 июля 1838г. у реки Кыил произошло столкновение восстав</w:t>
      </w:r>
      <w:r w:rsidRPr="00692F7F">
        <w:rPr>
          <w:rFonts w:ascii="Times New Roman" w:hAnsi="Times New Roman"/>
          <w:color w:val="111111"/>
        </w:rPr>
        <w:softHyphen/>
        <w:t>ших с карателями, в котором Исатай Тайманов был убит. Казаки обыскали одежду убитого, нашли деловые бумаги, старшинскую печать. Восставшие вынуждены были отступить, преследование длилось на протяжении нескольких километров. Со стороны восставших погибло 80 человек. После гибели Исатая Тайманова борьба пошла на убыль. Разрозненные отряды действовали около Нижне-Уральской ли</w:t>
      </w:r>
      <w:r w:rsidRPr="00692F7F">
        <w:rPr>
          <w:rFonts w:ascii="Times New Roman" w:hAnsi="Times New Roman"/>
          <w:color w:val="111111"/>
        </w:rPr>
        <w:softHyphen/>
        <w:t xml:space="preserve">нии, по Уилу. Махамбет Утемисов скрывался в степи, но спустя некоторое время принялся за агитацию среди казахских аулов против хана. После разгрома восстания началось жестокое преследование его участников, которые мелкими группами пытались укрыться в степи. Многих наказывали палочными ударами, приговаривали к каторжным работам, конфисковывали имущество, отправляли на вечное поселение. Восстание, возглавляемое Исатаем Таймановым и Махамбетом Утемисовым, по своим движущим силам было крестьянским, что во многом </w:t>
      </w:r>
      <w:r w:rsidRPr="00692F7F">
        <w:rPr>
          <w:rFonts w:ascii="Times New Roman" w:hAnsi="Times New Roman"/>
          <w:color w:val="111111"/>
        </w:rPr>
        <w:lastRenderedPageBreak/>
        <w:t>предопределило его направление. Неоднородность, стихий</w:t>
      </w:r>
      <w:r w:rsidRPr="00692F7F">
        <w:rPr>
          <w:rFonts w:ascii="Times New Roman" w:hAnsi="Times New Roman"/>
          <w:color w:val="111111"/>
        </w:rPr>
        <w:softHyphen/>
        <w:t>ность, в значительной мере локальность, отсутствие четкой про</w:t>
      </w:r>
      <w:r w:rsidRPr="00692F7F">
        <w:rPr>
          <w:rFonts w:ascii="Times New Roman" w:hAnsi="Times New Roman"/>
          <w:color w:val="111111"/>
        </w:rPr>
        <w:softHyphen/>
        <w:t>граммы, недостаточная организованность явились основными при</w:t>
      </w:r>
      <w:r w:rsidRPr="00692F7F">
        <w:rPr>
          <w:rFonts w:ascii="Times New Roman" w:hAnsi="Times New Roman"/>
          <w:color w:val="111111"/>
        </w:rPr>
        <w:softHyphen/>
        <w:t>чинами поражения. Однако оно имело и сильную сторону — борьбу против эксплуатации баев, ханского окружения, борьбу против колониальной политики царской России в Младшем жузе.</w:t>
      </w:r>
    </w:p>
    <w:p w:rsidR="00F64859" w:rsidRPr="00767A59" w:rsidRDefault="00F64859" w:rsidP="00767A59">
      <w:pPr>
        <w:pStyle w:val="af"/>
        <w:shd w:val="clear" w:color="auto" w:fill="FFFFFF"/>
        <w:spacing w:before="0" w:beforeAutospacing="0" w:after="0" w:afterAutospacing="0"/>
        <w:jc w:val="both"/>
        <w:textAlignment w:val="baseline"/>
        <w:rPr>
          <w:color w:val="000000"/>
          <w:sz w:val="22"/>
          <w:szCs w:val="22"/>
        </w:rPr>
      </w:pPr>
      <w:r w:rsidRPr="00692F7F">
        <w:rPr>
          <w:b/>
          <w:color w:val="111111"/>
        </w:rPr>
        <w:t>2.</w:t>
      </w:r>
      <w:r w:rsidRPr="00767A59">
        <w:rPr>
          <w:rFonts w:ascii="inherit" w:hAnsi="inherit" w:cs="Arial"/>
          <w:b/>
          <w:bCs/>
          <w:color w:val="353535"/>
          <w:sz w:val="23"/>
          <w:szCs w:val="23"/>
          <w:bdr w:val="none" w:sz="0" w:space="0" w:color="auto" w:frame="1"/>
        </w:rPr>
        <w:t xml:space="preserve"> </w:t>
      </w:r>
      <w:r w:rsidRPr="00767A59">
        <w:rPr>
          <w:b/>
          <w:bCs/>
          <w:color w:val="000000"/>
          <w:sz w:val="22"/>
          <w:szCs w:val="22"/>
          <w:bdr w:val="none" w:sz="0" w:space="0" w:color="auto" w:frame="1"/>
        </w:rPr>
        <w:t>Первое ключевое направление</w:t>
      </w:r>
      <w:r w:rsidRPr="00767A59">
        <w:rPr>
          <w:color w:val="000000"/>
          <w:sz w:val="22"/>
          <w:szCs w:val="22"/>
        </w:rPr>
        <w:t> – подготовка к посткризисному развитию – включает меры по созданию более благоприятной бизнес - среды, укрепление финансового сектора и совершенствование правовой системы.</w:t>
      </w:r>
    </w:p>
    <w:p w:rsidR="00F64859" w:rsidRPr="00767A59" w:rsidRDefault="00F64859" w:rsidP="00767A59">
      <w:pPr>
        <w:shd w:val="clear" w:color="auto" w:fill="FFFFFF"/>
        <w:spacing w:after="0" w:line="240" w:lineRule="auto"/>
        <w:jc w:val="both"/>
        <w:textAlignment w:val="baseline"/>
        <w:rPr>
          <w:rFonts w:ascii="Times New Roman" w:hAnsi="Times New Roman"/>
          <w:color w:val="000000"/>
          <w:lang w:eastAsia="ru-RU"/>
        </w:rPr>
      </w:pPr>
      <w:r w:rsidRPr="00767A59">
        <w:rPr>
          <w:rFonts w:ascii="Times New Roman" w:hAnsi="Times New Roman"/>
          <w:color w:val="000000"/>
          <w:lang w:eastAsia="ru-RU"/>
        </w:rPr>
        <w:t>Действия в рамках </w:t>
      </w:r>
      <w:r w:rsidRPr="00767A59">
        <w:rPr>
          <w:rFonts w:ascii="Times New Roman" w:hAnsi="Times New Roman"/>
          <w:b/>
          <w:bCs/>
          <w:color w:val="000000"/>
          <w:bdr w:val="none" w:sz="0" w:space="0" w:color="auto" w:frame="1"/>
          <w:lang w:eastAsia="ru-RU"/>
        </w:rPr>
        <w:t>второго ключевого направления</w:t>
      </w:r>
      <w:r w:rsidRPr="00767A59">
        <w:rPr>
          <w:rFonts w:ascii="Times New Roman" w:hAnsi="Times New Roman"/>
          <w:color w:val="000000"/>
          <w:lang w:eastAsia="ru-RU"/>
        </w:rPr>
        <w:t> будут способствовать ускорению диверсификации экономики Казахстана в результате реализации программы форсированной индустриализации страны и развития инфраструктуры.</w:t>
      </w:r>
    </w:p>
    <w:p w:rsidR="00F64859" w:rsidRPr="00767A59" w:rsidRDefault="00F64859" w:rsidP="00767A59">
      <w:pPr>
        <w:shd w:val="clear" w:color="auto" w:fill="FFFFFF"/>
        <w:spacing w:after="0" w:line="240" w:lineRule="auto"/>
        <w:jc w:val="both"/>
        <w:textAlignment w:val="baseline"/>
        <w:rPr>
          <w:rFonts w:ascii="Times New Roman" w:hAnsi="Times New Roman"/>
          <w:color w:val="000000"/>
          <w:lang w:eastAsia="ru-RU"/>
        </w:rPr>
      </w:pPr>
      <w:r w:rsidRPr="00767A59">
        <w:rPr>
          <w:rFonts w:ascii="Times New Roman" w:hAnsi="Times New Roman"/>
          <w:color w:val="000000"/>
          <w:lang w:eastAsia="ru-RU"/>
        </w:rPr>
        <w:t>Количество и качество человеческих ресурсов являются основополагающими факторами, определяющими будущее любой страны. </w:t>
      </w:r>
      <w:r w:rsidRPr="00767A59">
        <w:rPr>
          <w:rFonts w:ascii="Times New Roman" w:hAnsi="Times New Roman"/>
          <w:b/>
          <w:bCs/>
          <w:color w:val="000000"/>
          <w:bdr w:val="none" w:sz="0" w:space="0" w:color="auto" w:frame="1"/>
          <w:lang w:eastAsia="ru-RU"/>
        </w:rPr>
        <w:t>Третье направление</w:t>
      </w:r>
      <w:r w:rsidRPr="00767A59">
        <w:rPr>
          <w:rFonts w:ascii="Times New Roman" w:hAnsi="Times New Roman"/>
          <w:color w:val="000000"/>
          <w:lang w:eastAsia="ru-RU"/>
        </w:rPr>
        <w:t> – инвестиции в будущее – будет включать меры, необходимые для повышения качества человеческих ресурсов Казахстана в долгосрочном периоде.</w:t>
      </w:r>
    </w:p>
    <w:p w:rsidR="00F64859" w:rsidRPr="00767A59" w:rsidRDefault="00F64859" w:rsidP="00767A59">
      <w:pPr>
        <w:shd w:val="clear" w:color="auto" w:fill="FFFFFF"/>
        <w:spacing w:after="0" w:line="240" w:lineRule="auto"/>
        <w:jc w:val="both"/>
        <w:textAlignment w:val="baseline"/>
        <w:rPr>
          <w:rFonts w:ascii="Times New Roman" w:hAnsi="Times New Roman"/>
          <w:color w:val="000000"/>
          <w:lang w:eastAsia="ru-RU"/>
        </w:rPr>
      </w:pPr>
      <w:r w:rsidRPr="00767A59">
        <w:rPr>
          <w:rFonts w:ascii="Times New Roman" w:hAnsi="Times New Roman"/>
          <w:color w:val="000000"/>
          <w:lang w:eastAsia="ru-RU"/>
        </w:rPr>
        <w:t>В рамках </w:t>
      </w:r>
      <w:r w:rsidRPr="00767A59">
        <w:rPr>
          <w:rFonts w:ascii="Times New Roman" w:hAnsi="Times New Roman"/>
          <w:b/>
          <w:bCs/>
          <w:color w:val="000000"/>
          <w:bdr w:val="none" w:sz="0" w:space="0" w:color="auto" w:frame="1"/>
          <w:lang w:eastAsia="ru-RU"/>
        </w:rPr>
        <w:t>четвертого ключевого направления</w:t>
      </w:r>
      <w:r w:rsidRPr="00767A59">
        <w:rPr>
          <w:rFonts w:ascii="Times New Roman" w:hAnsi="Times New Roman"/>
          <w:color w:val="000000"/>
          <w:lang w:eastAsia="ru-RU"/>
        </w:rPr>
        <w:t> – услуги для граждан – будут усилены меры по социальной защите населения и эффективному предоставлению жилищно-коммунальных услуг.</w:t>
      </w:r>
    </w:p>
    <w:p w:rsidR="00F64859" w:rsidRPr="00767A59" w:rsidRDefault="00F64859" w:rsidP="00767A59">
      <w:pPr>
        <w:shd w:val="clear" w:color="auto" w:fill="FFFFFF"/>
        <w:spacing w:after="0" w:line="240" w:lineRule="auto"/>
        <w:jc w:val="both"/>
        <w:textAlignment w:val="baseline"/>
        <w:rPr>
          <w:rFonts w:ascii="Times New Roman" w:hAnsi="Times New Roman"/>
          <w:color w:val="000000"/>
          <w:lang w:eastAsia="ru-RU"/>
        </w:rPr>
      </w:pPr>
      <w:r w:rsidRPr="00767A59">
        <w:rPr>
          <w:rFonts w:ascii="Times New Roman" w:hAnsi="Times New Roman"/>
          <w:color w:val="000000"/>
          <w:lang w:eastAsia="ru-RU"/>
        </w:rPr>
        <w:t>В рамках </w:t>
      </w:r>
      <w:r w:rsidRPr="00767A59">
        <w:rPr>
          <w:rFonts w:ascii="Times New Roman" w:hAnsi="Times New Roman"/>
          <w:b/>
          <w:bCs/>
          <w:color w:val="000000"/>
          <w:bdr w:val="none" w:sz="0" w:space="0" w:color="auto" w:frame="1"/>
          <w:lang w:eastAsia="ru-RU"/>
        </w:rPr>
        <w:t>пятого ключевого направления</w:t>
      </w:r>
      <w:r w:rsidRPr="00767A59">
        <w:rPr>
          <w:rFonts w:ascii="Times New Roman" w:hAnsi="Times New Roman"/>
          <w:color w:val="000000"/>
          <w:lang w:eastAsia="ru-RU"/>
        </w:rPr>
        <w:t> – межнациональное согласие, безопасность, стабильность международных отношений – будут предусмотрены меры по укреплению внутренней стабильности, безопасности, мира и согласия, развитию миролюбивой внешней политики.</w:t>
      </w:r>
    </w:p>
    <w:p w:rsidR="00F64859" w:rsidRPr="00767A59" w:rsidRDefault="00F64859" w:rsidP="00767A59">
      <w:pPr>
        <w:shd w:val="clear" w:color="auto" w:fill="FFFFFF"/>
        <w:spacing w:after="0" w:line="240" w:lineRule="auto"/>
        <w:jc w:val="both"/>
        <w:textAlignment w:val="baseline"/>
        <w:rPr>
          <w:rFonts w:ascii="Times New Roman" w:hAnsi="Times New Roman"/>
          <w:color w:val="000000"/>
          <w:lang w:eastAsia="ru-RU"/>
        </w:rPr>
      </w:pPr>
      <w:r w:rsidRPr="00767A59">
        <w:rPr>
          <w:rFonts w:ascii="Times New Roman" w:hAnsi="Times New Roman"/>
          <w:color w:val="000000"/>
          <w:lang w:eastAsia="ru-RU"/>
        </w:rPr>
        <w:t>Основой пяти ключевых направлений развития Казахстана до 2020 года является рациональная макроэкономическая политика. В целях создания благоприятных условий для восстановления и диверсификации экономики, недопущения ее «перегрева» проводится антицикличная фискальная политика, предусматривающая сдерживание расходов государства в период роста экономики и их увеличение в период экономического спада. При этом ненефтяной дефицит бюджета к концу следующего десятилетнего периода не превысит 3% к ВВП. Денежно-кредитная политика повысит эффективность мер по сдерживанию инфляции.</w:t>
      </w:r>
    </w:p>
    <w:p w:rsidR="00F64859" w:rsidRPr="00767A59" w:rsidRDefault="00F64859" w:rsidP="00767A59">
      <w:pPr>
        <w:shd w:val="clear" w:color="auto" w:fill="FFFFFF"/>
        <w:spacing w:after="0" w:line="240" w:lineRule="auto"/>
        <w:jc w:val="both"/>
        <w:textAlignment w:val="baseline"/>
        <w:rPr>
          <w:rFonts w:ascii="Times New Roman" w:hAnsi="Times New Roman"/>
          <w:color w:val="000000"/>
          <w:lang w:eastAsia="ru-RU"/>
        </w:rPr>
      </w:pPr>
      <w:r w:rsidRPr="00767A59">
        <w:rPr>
          <w:rFonts w:ascii="Times New Roman" w:hAnsi="Times New Roman"/>
          <w:color w:val="000000"/>
          <w:lang w:eastAsia="ru-RU"/>
        </w:rPr>
        <w:t>Стратегия «Казахстан – 2050» была разработана для успешной модернизации различных сфер деятельности государства. В стратегии указано 7 направлений: управление, энергетика, экология, наукоёмкая экономика, человеческий капитал, урбанизация и международная интеграция (Приложение 3).</w:t>
      </w:r>
    </w:p>
    <w:p w:rsidR="00F64859" w:rsidRPr="00767A59" w:rsidRDefault="00F64859" w:rsidP="00767A59">
      <w:pPr>
        <w:shd w:val="clear" w:color="auto" w:fill="FFFFFF"/>
        <w:spacing w:after="0" w:line="240" w:lineRule="auto"/>
        <w:jc w:val="both"/>
        <w:textAlignment w:val="baseline"/>
        <w:rPr>
          <w:rFonts w:ascii="Times New Roman" w:hAnsi="Times New Roman"/>
          <w:color w:val="000000"/>
          <w:lang w:eastAsia="ru-RU"/>
        </w:rPr>
      </w:pPr>
      <w:r w:rsidRPr="00767A59">
        <w:rPr>
          <w:rFonts w:ascii="Times New Roman" w:hAnsi="Times New Roman"/>
          <w:color w:val="000000"/>
          <w:lang w:eastAsia="ru-RU"/>
        </w:rPr>
        <w:t>Конечно, экономика, в данном случае, является наиважнейшим аспектом.</w:t>
      </w:r>
    </w:p>
    <w:p w:rsidR="00F64859" w:rsidRPr="00767A59" w:rsidRDefault="00F64859" w:rsidP="00767A59">
      <w:pPr>
        <w:shd w:val="clear" w:color="auto" w:fill="FFFFFF"/>
        <w:spacing w:after="0" w:line="240" w:lineRule="auto"/>
        <w:jc w:val="both"/>
        <w:textAlignment w:val="baseline"/>
        <w:rPr>
          <w:rFonts w:ascii="Times New Roman" w:hAnsi="Times New Roman"/>
          <w:color w:val="000000"/>
          <w:lang w:eastAsia="ru-RU"/>
        </w:rPr>
      </w:pPr>
      <w:r w:rsidRPr="00767A59">
        <w:rPr>
          <w:rFonts w:ascii="Times New Roman" w:hAnsi="Times New Roman"/>
          <w:color w:val="000000"/>
          <w:lang w:eastAsia="ru-RU"/>
        </w:rPr>
        <w:t>Что подразумевает собой термин «наукоёмкая экономика»? Для успешного развития экономики необходимо ускоренное развитие науки и инноваций. Необходимо повышать потенциал казахстанской науки, совершенствовать законодательство по финансированию и защите интеллектуальной собственности, исследованиям и инновациям, коммерциализации научных проектов и разработок.</w:t>
      </w:r>
    </w:p>
    <w:p w:rsidR="00F64859" w:rsidRPr="00767A59" w:rsidRDefault="00F64859" w:rsidP="00767A59">
      <w:pPr>
        <w:shd w:val="clear" w:color="auto" w:fill="FFFFFF"/>
        <w:spacing w:after="0" w:line="240" w:lineRule="auto"/>
        <w:jc w:val="both"/>
        <w:textAlignment w:val="baseline"/>
        <w:rPr>
          <w:rFonts w:ascii="Times New Roman" w:hAnsi="Times New Roman"/>
          <w:color w:val="000000"/>
          <w:lang w:eastAsia="ru-RU"/>
        </w:rPr>
      </w:pPr>
      <w:r w:rsidRPr="00767A59">
        <w:rPr>
          <w:rFonts w:ascii="Times New Roman" w:hAnsi="Times New Roman"/>
          <w:color w:val="000000"/>
          <w:lang w:eastAsia="ru-RU"/>
        </w:rPr>
        <w:t>В своем Послании Народу Казахстана Президент предпринял соответствующие меры: разработать и внести на рассмотрение в Парламент пакет соответствующих законопроектов. Необходим конкретный план поэтапного увеличения финансирования науки законкретные разработки и открытия, работающие на страну, и доведения его до показателей развитых стран; согласно со Стратегией «Казахстан - 2050» привлечение зарубежных инвестиций необходимо полностью приспособить к импорту в нашу страну новых зарубежных технологий. Вместе с иностранными компаниями нужно открывать проектные и инжиниринговые центры; следует призвать ведущие транснациональные компании, которые работают на крупнейших нефтегазовых и горно-металлургических объектах, чтобы они создавали в Казахстане производства для обеспечения собственных нужд и сервиса.</w:t>
      </w:r>
    </w:p>
    <w:p w:rsidR="00F64859" w:rsidRPr="00767A59" w:rsidRDefault="00F64859" w:rsidP="00767A59">
      <w:pPr>
        <w:shd w:val="clear" w:color="auto" w:fill="FFFFFF"/>
        <w:spacing w:after="0" w:line="240" w:lineRule="auto"/>
        <w:jc w:val="both"/>
        <w:textAlignment w:val="baseline"/>
        <w:rPr>
          <w:rFonts w:ascii="Times New Roman" w:hAnsi="Times New Roman"/>
          <w:color w:val="000000"/>
          <w:lang w:eastAsia="ru-RU"/>
        </w:rPr>
      </w:pPr>
      <w:r w:rsidRPr="00767A59">
        <w:rPr>
          <w:rFonts w:ascii="Times New Roman" w:hAnsi="Times New Roman"/>
          <w:color w:val="000000"/>
          <w:lang w:eastAsia="ru-RU"/>
        </w:rPr>
        <w:t>Учитывая, что основной целью стратегии, является вхождение в тридцатку самых развитых стран мира, Казахстан должен быть готов к мировой экономической конкуренции, так как многие развивающиеся государства хотят получить это место. В связи с этим были определены </w:t>
      </w:r>
      <w:r w:rsidRPr="00767A59">
        <w:rPr>
          <w:rFonts w:ascii="Times New Roman" w:hAnsi="Times New Roman"/>
          <w:b/>
          <w:bCs/>
          <w:color w:val="000000"/>
          <w:bdr w:val="none" w:sz="0" w:space="0" w:color="auto" w:frame="1"/>
          <w:lang w:eastAsia="ru-RU"/>
        </w:rPr>
        <w:t>первостепенные цели</w:t>
      </w:r>
      <w:r w:rsidRPr="00767A59">
        <w:rPr>
          <w:rFonts w:ascii="Times New Roman" w:hAnsi="Times New Roman"/>
          <w:color w:val="000000"/>
          <w:lang w:eastAsia="ru-RU"/>
        </w:rPr>
        <w:t>: дальнейшее развитие и укрепление государственности; переход на новые принципы экономической политики; всесторонняя поддержка предпринимательства - ведущей силы национальной экономики; формирование новой социальной модели и т.д.</w:t>
      </w:r>
    </w:p>
    <w:p w:rsidR="00F64859" w:rsidRPr="00767A59" w:rsidRDefault="00F64859" w:rsidP="00767A59">
      <w:pPr>
        <w:shd w:val="clear" w:color="auto" w:fill="FFFFFF"/>
        <w:spacing w:after="0" w:line="240" w:lineRule="auto"/>
        <w:jc w:val="both"/>
        <w:textAlignment w:val="baseline"/>
        <w:rPr>
          <w:rFonts w:ascii="Times New Roman" w:hAnsi="Times New Roman"/>
          <w:color w:val="000000"/>
          <w:lang w:eastAsia="ru-RU"/>
        </w:rPr>
      </w:pPr>
      <w:r w:rsidRPr="00767A59">
        <w:rPr>
          <w:rFonts w:ascii="Times New Roman" w:hAnsi="Times New Roman"/>
          <w:color w:val="000000"/>
          <w:lang w:eastAsia="ru-RU"/>
        </w:rPr>
        <w:t>Каковы же основные направления экономического курса стратегии? Экономическая политика нового курса - всеобъемлющий экономический прагматизм на принципах прибыльности, возврата от инвестиций и конкурентоспособности.</w:t>
      </w:r>
    </w:p>
    <w:p w:rsidR="00F64859" w:rsidRPr="00767A59" w:rsidRDefault="00F64859" w:rsidP="00767A59">
      <w:pPr>
        <w:shd w:val="clear" w:color="auto" w:fill="FFFFFF"/>
        <w:spacing w:after="0" w:line="240" w:lineRule="auto"/>
        <w:jc w:val="both"/>
        <w:textAlignment w:val="baseline"/>
        <w:rPr>
          <w:rFonts w:ascii="Times New Roman" w:hAnsi="Times New Roman"/>
          <w:color w:val="000000"/>
          <w:lang w:eastAsia="ru-RU"/>
        </w:rPr>
      </w:pPr>
      <w:r w:rsidRPr="00767A59">
        <w:rPr>
          <w:rFonts w:ascii="Times New Roman" w:hAnsi="Times New Roman"/>
          <w:color w:val="000000"/>
          <w:lang w:eastAsia="ru-RU"/>
        </w:rPr>
        <w:t>Что же означает всеобъемлющий экономический прагматизм? </w:t>
      </w:r>
      <w:r w:rsidRPr="00767A59">
        <w:rPr>
          <w:rFonts w:ascii="Times New Roman" w:hAnsi="Times New Roman"/>
          <w:b/>
          <w:bCs/>
          <w:color w:val="000000"/>
          <w:bdr w:val="none" w:sz="0" w:space="0" w:color="auto" w:frame="1"/>
          <w:lang w:eastAsia="ru-RU"/>
        </w:rPr>
        <w:t>Первое</w:t>
      </w:r>
      <w:r w:rsidRPr="00767A59">
        <w:rPr>
          <w:rFonts w:ascii="Times New Roman" w:hAnsi="Times New Roman"/>
          <w:color w:val="000000"/>
          <w:lang w:eastAsia="ru-RU"/>
        </w:rPr>
        <w:t xml:space="preserve">. Принятие всех без исключения экономических и управленческих решений с точки зрения экономической </w:t>
      </w:r>
      <w:r w:rsidRPr="00767A59">
        <w:rPr>
          <w:rFonts w:ascii="Times New Roman" w:hAnsi="Times New Roman"/>
          <w:color w:val="000000"/>
          <w:lang w:eastAsia="ru-RU"/>
        </w:rPr>
        <w:lastRenderedPageBreak/>
        <w:t>целесообразности и долгосрочных интересов. </w:t>
      </w:r>
      <w:r w:rsidRPr="00767A59">
        <w:rPr>
          <w:rFonts w:ascii="Times New Roman" w:hAnsi="Times New Roman"/>
          <w:b/>
          <w:bCs/>
          <w:color w:val="000000"/>
          <w:bdr w:val="none" w:sz="0" w:space="0" w:color="auto" w:frame="1"/>
          <w:lang w:eastAsia="ru-RU"/>
        </w:rPr>
        <w:t>Второе</w:t>
      </w:r>
      <w:r w:rsidRPr="00767A59">
        <w:rPr>
          <w:rFonts w:ascii="Times New Roman" w:hAnsi="Times New Roman"/>
          <w:color w:val="000000"/>
          <w:lang w:eastAsia="ru-RU"/>
        </w:rPr>
        <w:t>. Определение новых рыночных ниш, где Казахстан может участвовать как равноправный бизнес-партнер. Создание новых точек экономического роста.</w:t>
      </w:r>
      <w:r w:rsidRPr="00767A59">
        <w:rPr>
          <w:rFonts w:ascii="Times New Roman" w:hAnsi="Times New Roman"/>
          <w:b/>
          <w:bCs/>
          <w:color w:val="000000"/>
          <w:bdr w:val="none" w:sz="0" w:space="0" w:color="auto" w:frame="1"/>
          <w:lang w:eastAsia="ru-RU"/>
        </w:rPr>
        <w:t>Третье</w:t>
      </w:r>
      <w:r w:rsidRPr="00767A59">
        <w:rPr>
          <w:rFonts w:ascii="Times New Roman" w:hAnsi="Times New Roman"/>
          <w:color w:val="000000"/>
          <w:lang w:eastAsia="ru-RU"/>
        </w:rPr>
        <w:t>. Создание благоприятного инвестиционного климата с целью наращивания экономического потенциала. Прибыльность и возврат от инвестиций. </w:t>
      </w:r>
      <w:r w:rsidRPr="00767A59">
        <w:rPr>
          <w:rFonts w:ascii="Times New Roman" w:hAnsi="Times New Roman"/>
          <w:b/>
          <w:bCs/>
          <w:color w:val="000000"/>
          <w:bdr w:val="none" w:sz="0" w:space="0" w:color="auto" w:frame="1"/>
          <w:lang w:eastAsia="ru-RU"/>
        </w:rPr>
        <w:t>Четвертое</w:t>
      </w:r>
      <w:r w:rsidRPr="00767A59">
        <w:rPr>
          <w:rFonts w:ascii="Times New Roman" w:hAnsi="Times New Roman"/>
          <w:color w:val="000000"/>
          <w:lang w:eastAsia="ru-RU"/>
        </w:rPr>
        <w:t>. Создание эффективного частного сектора экономики и развитие государственно-частного партнерства. Государственное стимулирование экспорта.</w:t>
      </w:r>
    </w:p>
    <w:p w:rsidR="00F64859" w:rsidRPr="00767A59" w:rsidRDefault="00F64859" w:rsidP="00767A59">
      <w:pPr>
        <w:shd w:val="clear" w:color="auto" w:fill="FFFFFF"/>
        <w:spacing w:after="0" w:line="240" w:lineRule="auto"/>
        <w:jc w:val="both"/>
        <w:textAlignment w:val="baseline"/>
        <w:rPr>
          <w:rFonts w:ascii="Times New Roman" w:hAnsi="Times New Roman"/>
          <w:color w:val="000000"/>
          <w:lang w:eastAsia="ru-RU"/>
        </w:rPr>
      </w:pPr>
      <w:r w:rsidRPr="00767A59">
        <w:rPr>
          <w:rFonts w:ascii="Times New Roman" w:hAnsi="Times New Roman"/>
          <w:color w:val="000000"/>
          <w:lang w:eastAsia="ru-RU"/>
        </w:rPr>
        <w:t>Итак, определим основные принципы эффективной экономической стратегии Казахстана в ближайшие годы и на перспективу. </w:t>
      </w:r>
      <w:r w:rsidRPr="00767A59">
        <w:rPr>
          <w:rFonts w:ascii="Times New Roman" w:hAnsi="Times New Roman"/>
          <w:b/>
          <w:bCs/>
          <w:color w:val="000000"/>
          <w:bdr w:val="none" w:sz="0" w:space="0" w:color="auto" w:frame="1"/>
          <w:lang w:eastAsia="ru-RU"/>
        </w:rPr>
        <w:t>Прежде всего, это принцип</w:t>
      </w:r>
      <w:r w:rsidRPr="00767A59">
        <w:rPr>
          <w:rFonts w:ascii="Times New Roman" w:hAnsi="Times New Roman"/>
          <w:color w:val="000000"/>
          <w:lang w:eastAsia="ru-RU"/>
        </w:rPr>
        <w:t>о</w:t>
      </w:r>
      <w:r>
        <w:rPr>
          <w:rFonts w:ascii="Times New Roman" w:hAnsi="Times New Roman"/>
          <w:color w:val="000000"/>
          <w:lang w:eastAsia="ru-RU"/>
        </w:rPr>
        <w:t xml:space="preserve"> </w:t>
      </w:r>
      <w:r w:rsidRPr="00767A59">
        <w:rPr>
          <w:rFonts w:ascii="Times New Roman" w:hAnsi="Times New Roman"/>
          <w:color w:val="000000"/>
          <w:lang w:eastAsia="ru-RU"/>
        </w:rPr>
        <w:t>ткрытости экономики республики, это выбор между самоизоляцией и открытостью, между автаркией и рыночной экономикой, интегрированной в систему мирового хозяйства. </w:t>
      </w:r>
      <w:r w:rsidRPr="00767A59">
        <w:rPr>
          <w:rFonts w:ascii="Times New Roman" w:hAnsi="Times New Roman"/>
          <w:b/>
          <w:bCs/>
          <w:color w:val="000000"/>
          <w:bdr w:val="none" w:sz="0" w:space="0" w:color="auto" w:frame="1"/>
          <w:lang w:eastAsia="ru-RU"/>
        </w:rPr>
        <w:t>Второй принцип</w:t>
      </w:r>
      <w:r w:rsidRPr="00767A59">
        <w:rPr>
          <w:rFonts w:ascii="Times New Roman" w:hAnsi="Times New Roman"/>
          <w:color w:val="000000"/>
          <w:lang w:eastAsia="ru-RU"/>
        </w:rPr>
        <w:t> - это принцип усиления значимости «личного» фактора на всех уровнях хозяйствования. </w:t>
      </w:r>
      <w:r w:rsidRPr="00767A59">
        <w:rPr>
          <w:rFonts w:ascii="Times New Roman" w:hAnsi="Times New Roman"/>
          <w:b/>
          <w:bCs/>
          <w:color w:val="000000"/>
          <w:bdr w:val="none" w:sz="0" w:space="0" w:color="auto" w:frame="1"/>
          <w:lang w:eastAsia="ru-RU"/>
        </w:rPr>
        <w:t>Третий принцип</w:t>
      </w:r>
      <w:r w:rsidRPr="00767A59">
        <w:rPr>
          <w:rFonts w:ascii="Times New Roman" w:hAnsi="Times New Roman"/>
          <w:color w:val="000000"/>
          <w:lang w:eastAsia="ru-RU"/>
        </w:rPr>
        <w:t> - это принцип изменения роли государства в управлении экономикой. </w:t>
      </w:r>
      <w:r w:rsidRPr="00767A59">
        <w:rPr>
          <w:rFonts w:ascii="Times New Roman" w:hAnsi="Times New Roman"/>
          <w:b/>
          <w:bCs/>
          <w:color w:val="000000"/>
          <w:bdr w:val="none" w:sz="0" w:space="0" w:color="auto" w:frame="1"/>
          <w:lang w:eastAsia="ru-RU"/>
        </w:rPr>
        <w:t>Четвертый принцип</w:t>
      </w:r>
      <w:r w:rsidRPr="00767A59">
        <w:rPr>
          <w:rFonts w:ascii="Times New Roman" w:hAnsi="Times New Roman"/>
          <w:color w:val="000000"/>
          <w:lang w:eastAsia="ru-RU"/>
        </w:rPr>
        <w:t> - приоритетное развитие должны получать в обществе и поддерживаться государством те проекты, которые нацелены на удешевление технологий, их экологическую безопасность и сокращение потребления природных и человеческих ресурсов. </w:t>
      </w:r>
      <w:r w:rsidRPr="00767A59">
        <w:rPr>
          <w:rFonts w:ascii="Times New Roman" w:hAnsi="Times New Roman"/>
          <w:b/>
          <w:bCs/>
          <w:color w:val="000000"/>
          <w:bdr w:val="none" w:sz="0" w:space="0" w:color="auto" w:frame="1"/>
          <w:lang w:eastAsia="ru-RU"/>
        </w:rPr>
        <w:t>Пятый принцип</w:t>
      </w:r>
      <w:r w:rsidRPr="00767A59">
        <w:rPr>
          <w:rFonts w:ascii="Times New Roman" w:hAnsi="Times New Roman"/>
          <w:color w:val="000000"/>
          <w:lang w:eastAsia="ru-RU"/>
        </w:rPr>
        <w:t> - это принцип сочетания экономических и административных методов управления экономикой. </w:t>
      </w:r>
      <w:r w:rsidRPr="00767A59">
        <w:rPr>
          <w:rFonts w:ascii="Times New Roman" w:hAnsi="Times New Roman"/>
          <w:b/>
          <w:bCs/>
          <w:color w:val="000000"/>
          <w:bdr w:val="none" w:sz="0" w:space="0" w:color="auto" w:frame="1"/>
          <w:lang w:eastAsia="ru-RU"/>
        </w:rPr>
        <w:t>Шестой принцип</w:t>
      </w:r>
      <w:r w:rsidRPr="00767A59">
        <w:rPr>
          <w:rFonts w:ascii="Times New Roman" w:hAnsi="Times New Roman"/>
          <w:color w:val="000000"/>
          <w:lang w:eastAsia="ru-RU"/>
        </w:rPr>
        <w:t> - это обеспечение гражданской безопасности в республике. Наконец,</w:t>
      </w:r>
      <w:r w:rsidRPr="00767A59">
        <w:rPr>
          <w:rFonts w:ascii="Times New Roman" w:hAnsi="Times New Roman"/>
          <w:b/>
          <w:bCs/>
          <w:color w:val="000000"/>
          <w:bdr w:val="none" w:sz="0" w:space="0" w:color="auto" w:frame="1"/>
          <w:lang w:eastAsia="ru-RU"/>
        </w:rPr>
        <w:t>седьмой принцип</w:t>
      </w:r>
      <w:r w:rsidRPr="00767A59">
        <w:rPr>
          <w:rFonts w:ascii="Times New Roman" w:hAnsi="Times New Roman"/>
          <w:color w:val="000000"/>
          <w:lang w:eastAsia="ru-RU"/>
        </w:rPr>
        <w:t>- это принцип экологической безопасности или принцип единства человека и природы.</w:t>
      </w:r>
    </w:p>
    <w:p w:rsidR="00F64859" w:rsidRDefault="00F64859" w:rsidP="00767A59">
      <w:pPr>
        <w:shd w:val="clear" w:color="auto" w:fill="FFFFFF"/>
        <w:spacing w:after="0" w:line="240" w:lineRule="auto"/>
        <w:jc w:val="both"/>
        <w:textAlignment w:val="baseline"/>
        <w:rPr>
          <w:rFonts w:ascii="Times New Roman" w:hAnsi="Times New Roman"/>
          <w:color w:val="000000"/>
          <w:lang w:eastAsia="ru-RU"/>
        </w:rPr>
      </w:pPr>
      <w:r w:rsidRPr="00767A59">
        <w:rPr>
          <w:rFonts w:ascii="Times New Roman" w:hAnsi="Times New Roman"/>
          <w:color w:val="000000"/>
          <w:lang w:eastAsia="ru-RU"/>
        </w:rPr>
        <w:t>Исходя из этого, определяющим в реформах республики является не временной горизонт переходного периода, а характер решения, достаточный для качественного изменения ситуации на долгосрочную перспективу.</w:t>
      </w:r>
    </w:p>
    <w:p w:rsidR="00F64859" w:rsidRPr="00767A59" w:rsidRDefault="00F64859" w:rsidP="00767A59">
      <w:pPr>
        <w:shd w:val="clear" w:color="auto" w:fill="FFFFFF"/>
        <w:spacing w:after="0" w:line="240" w:lineRule="auto"/>
        <w:jc w:val="both"/>
        <w:textAlignment w:val="baseline"/>
        <w:rPr>
          <w:rFonts w:ascii="Times New Roman" w:hAnsi="Times New Roman"/>
          <w:color w:val="000000"/>
          <w:lang w:eastAsia="ru-RU"/>
        </w:rPr>
      </w:pPr>
      <w:r w:rsidRPr="00767A59">
        <w:rPr>
          <w:rFonts w:ascii="Times New Roman" w:hAnsi="Times New Roman"/>
          <w:b/>
          <w:color w:val="000000"/>
          <w:lang w:eastAsia="ru-RU"/>
        </w:rPr>
        <w:t>3</w:t>
      </w:r>
      <w:r>
        <w:rPr>
          <w:rFonts w:ascii="Times New Roman" w:hAnsi="Times New Roman"/>
          <w:color w:val="000000"/>
          <w:lang w:eastAsia="ru-RU"/>
        </w:rPr>
        <w:t>.</w:t>
      </w:r>
      <w:r w:rsidRPr="00767A59">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В</w:t>
      </w:r>
      <w:r w:rsidRPr="00767A59">
        <w:rPr>
          <w:rFonts w:ascii="Times New Roman" w:hAnsi="Times New Roman"/>
          <w:color w:val="333333"/>
          <w:shd w:val="clear" w:color="auto" w:fill="FFFFFF"/>
        </w:rPr>
        <w:t>о-первых, он сформировал новые родовые общины и племена, которые позже вошли в состав казахской нации. Во-вторых, он поручил Майкы-бию создать новый язык — глубокомысленный, многогранный, красочно</w:t>
      </w:r>
      <w:r w:rsidRPr="00767A59">
        <w:rPr>
          <w:rFonts w:ascii="Times New Roman" w:hAnsi="Times New Roman"/>
          <w:color w:val="333333"/>
          <w:shd w:val="clear" w:color="auto" w:fill="FFFFFF"/>
        </w:rPr>
        <w:noBreakHyphen/>
        <w:t>образный элитарный язык биев, которым пользовались Асан-кайгы, Жиренше-шешен, Байдибек-бий, Толе-бий, Казыбек-бий, Айтеке-бий, Абай, Ахмет Байтурсынов, Магжан Жумабаев, Жамбыл Жабаев, Мухтар Ауэзов, язык, который стал фундаментом литературно-философского языка современных казахов. В-третьих, по его приказу Джучи вернул протоказахским племенам, которые пять столетий ютились в степях бывшего Восточнотюркского каганата (современная Монголия), исходные земли их предков, располагавшиеся на территории бывшего Западнотюркского каганата (современный Казахстан). В-четвертых, благодаря мудрости Джучи в состав его орды добровольно вошли племена, считавшиеся коренными «дешти-кипчаковцами». Среди них прежде всего следует упомянуть племя «Ұста-қыпшак» («Кузнецы-кипчаки»), которое вместе с тюркютами (племя «Ай-шона») создавало Великий тюркский каганат. Своим ханом признали Джучи и бывшие караханиды, которые вошли в состав Среднего жуза казахов (бывшей Синей орды) с самоназванием «Курлеут-кыпшак». Признав Джучи своим ханом, племя «Торы-кыпшак», составлявшее гвардию Хорезмшаха Мухаммеда, влилось после поражения шаха в состав племени «Кара-кыпшак». Таким образом, вокруг Джучи объединялись племена, которые вместе представляли коренное население территории, на которой позже было создано Казахское ханство. В-пятых, казахи благодарны Чингисхану за то, что вместе с Майкы-бием он фактически создал заново философские учения «Билік», «Төрелік» и «Жасақ», а также перевел на новый язык учение «Жасау-ізі». Язык «Майқы би» стал родным для казахов.</w:t>
      </w:r>
      <w:r w:rsidRPr="00767A59">
        <w:rPr>
          <w:rFonts w:ascii="Times New Roman" w:hAnsi="Times New Roman"/>
          <w:color w:val="333333"/>
        </w:rPr>
        <w:t> </w:t>
      </w:r>
      <w:r w:rsidRPr="00767A59">
        <w:rPr>
          <w:rFonts w:ascii="Times New Roman" w:hAnsi="Times New Roman"/>
          <w:i/>
          <w:iCs/>
          <w:color w:val="333333"/>
        </w:rPr>
        <w:t>А духовно-ценностные фрагменты учений Чингисхана и Майкы-бия стали базовыми элементами национального мышления, национальной психологии и национальных традиций казахов.</w:t>
      </w:r>
    </w:p>
    <w:p w:rsidR="00F64859" w:rsidRPr="00767A59" w:rsidRDefault="00F64859" w:rsidP="00767A59">
      <w:pPr>
        <w:shd w:val="clear" w:color="auto" w:fill="FFFFFF"/>
        <w:spacing w:after="150" w:line="240" w:lineRule="auto"/>
        <w:textAlignment w:val="baseline"/>
        <w:rPr>
          <w:rFonts w:ascii="Times New Roman" w:hAnsi="Times New Roman"/>
          <w:color w:val="353535"/>
          <w:lang w:eastAsia="ru-RU"/>
        </w:rPr>
      </w:pPr>
      <w:r w:rsidRPr="00767A59">
        <w:rPr>
          <w:rFonts w:ascii="Times New Roman" w:hAnsi="Times New Roman"/>
          <w:color w:val="353535"/>
          <w:lang w:eastAsia="ru-RU"/>
        </w:rPr>
        <w:t> </w:t>
      </w:r>
    </w:p>
    <w:p w:rsidR="00F64859" w:rsidRPr="0014715E" w:rsidRDefault="00F64859" w:rsidP="00302AE0">
      <w:pPr>
        <w:pStyle w:val="a5"/>
        <w:spacing w:after="0" w:line="240" w:lineRule="auto"/>
        <w:ind w:left="0"/>
        <w:rPr>
          <w:rFonts w:ascii="Times New Roman" w:hAnsi="Times New Roman"/>
          <w:b/>
          <w:spacing w:val="1"/>
        </w:rPr>
      </w:pPr>
      <w:r w:rsidRPr="0014715E">
        <w:rPr>
          <w:rFonts w:ascii="Times New Roman" w:hAnsi="Times New Roman"/>
          <w:b/>
        </w:rPr>
        <w:t>Билет № 25</w:t>
      </w:r>
    </w:p>
    <w:p w:rsidR="00F64859" w:rsidRPr="0014715E" w:rsidRDefault="00F64859" w:rsidP="00BE1268">
      <w:pPr>
        <w:tabs>
          <w:tab w:val="left" w:pos="426"/>
        </w:tabs>
        <w:spacing w:after="0" w:line="240" w:lineRule="auto"/>
        <w:jc w:val="both"/>
        <w:rPr>
          <w:rFonts w:ascii="Times New Roman" w:hAnsi="Times New Roman"/>
          <w:b/>
          <w:spacing w:val="1"/>
        </w:rPr>
      </w:pPr>
      <w:r w:rsidRPr="0014715E">
        <w:rPr>
          <w:rFonts w:ascii="Times New Roman" w:hAnsi="Times New Roman"/>
          <w:b/>
          <w:spacing w:val="1"/>
        </w:rPr>
        <w:t>1. Ногайская Орда: образование, государственное устройство, общественное устройство, политическая история.</w:t>
      </w:r>
    </w:p>
    <w:p w:rsidR="00F64859" w:rsidRPr="0014715E" w:rsidRDefault="00F64859" w:rsidP="00075ED2">
      <w:pPr>
        <w:pStyle w:val="a5"/>
        <w:tabs>
          <w:tab w:val="left" w:pos="426"/>
        </w:tabs>
        <w:spacing w:after="0" w:line="240" w:lineRule="auto"/>
        <w:ind w:left="0"/>
        <w:jc w:val="both"/>
        <w:rPr>
          <w:rFonts w:ascii="Times New Roman" w:hAnsi="Times New Roman"/>
          <w:b/>
          <w:spacing w:val="-2"/>
        </w:rPr>
      </w:pPr>
      <w:r w:rsidRPr="0014715E">
        <w:rPr>
          <w:rFonts w:ascii="Times New Roman" w:hAnsi="Times New Roman"/>
          <w:b/>
          <w:spacing w:val="1"/>
        </w:rPr>
        <w:t xml:space="preserve">2. </w:t>
      </w:r>
      <w:r w:rsidRPr="0014715E">
        <w:rPr>
          <w:rFonts w:ascii="Times New Roman" w:hAnsi="Times New Roman"/>
          <w:b/>
        </w:rPr>
        <w:t xml:space="preserve">Определите, позитивные и негативные тенденции </w:t>
      </w:r>
      <w:r w:rsidRPr="0014715E">
        <w:rPr>
          <w:rFonts w:ascii="Times New Roman" w:hAnsi="Times New Roman"/>
          <w:b/>
          <w:lang w:val="kk-KZ"/>
        </w:rPr>
        <w:t xml:space="preserve">в </w:t>
      </w:r>
      <w:r w:rsidRPr="0014715E">
        <w:rPr>
          <w:rFonts w:ascii="Times New Roman" w:hAnsi="Times New Roman"/>
          <w:b/>
        </w:rPr>
        <w:t xml:space="preserve">науки и образовании Казахстана в 20 - х - 30 - х годах </w:t>
      </w:r>
      <w:r w:rsidRPr="0014715E">
        <w:rPr>
          <w:rFonts w:ascii="Times New Roman" w:hAnsi="Times New Roman"/>
          <w:b/>
          <w:lang w:val="en-US"/>
        </w:rPr>
        <w:t>XX</w:t>
      </w:r>
      <w:r w:rsidRPr="0014715E">
        <w:rPr>
          <w:rFonts w:ascii="Times New Roman" w:hAnsi="Times New Roman"/>
          <w:b/>
        </w:rPr>
        <w:t xml:space="preserve"> века.</w:t>
      </w:r>
    </w:p>
    <w:p w:rsidR="00F64859" w:rsidRDefault="00F64859" w:rsidP="00BE1268">
      <w:pPr>
        <w:spacing w:after="0" w:line="240" w:lineRule="auto"/>
        <w:jc w:val="both"/>
        <w:rPr>
          <w:rFonts w:ascii="Times New Roman" w:hAnsi="Times New Roman"/>
          <w:b/>
        </w:rPr>
      </w:pPr>
      <w:r w:rsidRPr="0014715E">
        <w:rPr>
          <w:rFonts w:ascii="Times New Roman" w:hAnsi="Times New Roman"/>
          <w:b/>
        </w:rPr>
        <w:t xml:space="preserve">3. Определите общие черты в деятельности Касыма торе и Кенесары хана </w:t>
      </w:r>
    </w:p>
    <w:p w:rsidR="00F64859" w:rsidRDefault="00F64859" w:rsidP="00BE1268">
      <w:pPr>
        <w:spacing w:after="0" w:line="240" w:lineRule="auto"/>
        <w:jc w:val="both"/>
        <w:rPr>
          <w:rFonts w:ascii="Times New Roman" w:hAnsi="Times New Roman"/>
          <w:b/>
        </w:rPr>
      </w:pPr>
      <w:r>
        <w:rPr>
          <w:rFonts w:ascii="Times New Roman" w:hAnsi="Times New Roman"/>
          <w:b/>
        </w:rPr>
        <w:t>Ответ:</w:t>
      </w:r>
    </w:p>
    <w:p w:rsidR="00F64859" w:rsidRDefault="00F64859" w:rsidP="00302AE0">
      <w:pPr>
        <w:shd w:val="clear" w:color="auto" w:fill="FFFFFF"/>
        <w:spacing w:after="0" w:line="240" w:lineRule="auto"/>
        <w:ind w:left="-255" w:right="105"/>
        <w:rPr>
          <w:rFonts w:ascii="Times New Roman" w:hAnsi="Times New Roman"/>
          <w:color w:val="000000"/>
          <w:lang w:eastAsia="ru-RU"/>
        </w:rPr>
      </w:pPr>
      <w:r w:rsidRPr="00302AE0">
        <w:rPr>
          <w:rFonts w:ascii="Times New Roman" w:hAnsi="Times New Roman"/>
          <w:b/>
          <w:color w:val="000000"/>
          <w:lang w:eastAsia="ru-RU"/>
        </w:rPr>
        <w:t>1.</w:t>
      </w:r>
      <w:r w:rsidRPr="00302AE0">
        <w:rPr>
          <w:rFonts w:ascii="Times New Roman" w:hAnsi="Times New Roman"/>
          <w:color w:val="000000"/>
          <w:lang w:eastAsia="ru-RU"/>
        </w:rPr>
        <w:t xml:space="preserve">Образование Ногайской Орды После распада Золотой Орды и ослабления Белой Орды на северо-западе Казахстана было образовано государство Ногайская Орда. ТерриторияОсновная территория между Волгой и Уралом (Яиком). На востоке до левобережье Урала. На северо-востоке до Западно-Сибирской низменности. На северо-западе до Казани. На юго-западе до Приаралья и севера Прикаспия. Столица - город Сарайчик Центром Орды был Сарайчик, расположенный на берегу </w:t>
      </w:r>
      <w:r w:rsidRPr="00302AE0">
        <w:rPr>
          <w:rFonts w:ascii="Times New Roman" w:hAnsi="Times New Roman"/>
          <w:color w:val="000000"/>
          <w:lang w:eastAsia="ru-RU"/>
        </w:rPr>
        <w:lastRenderedPageBreak/>
        <w:t>Жайыка (Урала- Яика). Город был основан в X веке. В XIV в. в Сарайчике проживало более 100 тысяч жителей. </w:t>
      </w:r>
      <w:r w:rsidRPr="00302AE0">
        <w:rPr>
          <w:rFonts w:ascii="Times New Roman" w:hAnsi="Times New Roman"/>
          <w:color w:val="000000"/>
          <w:lang w:eastAsia="ru-RU"/>
        </w:rPr>
        <w:br/>
        <w:t>Для примера, в XIII в. в Риме - 35 тысяч горожан, в XIV в. в Париже - 58 тысяч. В городе имелось 13 мечетей. Водоснабжение осуществлялось с помощью водопровода из водохранилища в 5-6 км от города. Через город проходили торговые пути из Крыма и Кавказа в Каракорум и Китай. III-XIV вв. период расцвета города. В XV веке Сарайчик был разрушен. Став столицей Ногайской Орды, город вновь начал возрождаться. Во время правления Касым хана город стал столицей Казахского ханства. </w:t>
      </w:r>
      <w:r w:rsidRPr="00302AE0">
        <w:rPr>
          <w:rFonts w:ascii="Times New Roman" w:hAnsi="Times New Roman"/>
          <w:color w:val="000000"/>
          <w:lang w:eastAsia="ru-RU"/>
        </w:rPr>
        <w:br/>
        <w:t>В 1580 году был захвачен и разрушен до основания донскими и волжскими казаками. </w:t>
      </w:r>
      <w:r w:rsidRPr="00302AE0">
        <w:rPr>
          <w:rFonts w:ascii="Times New Roman" w:hAnsi="Times New Roman"/>
          <w:color w:val="000000"/>
          <w:lang w:eastAsia="ru-RU"/>
        </w:rPr>
        <w:br/>
        <w:t>В Сарайчике были похоронены ханы Золотой и Ногайской Орд. Военачальник Ногай </w:t>
      </w:r>
      <w:r w:rsidRPr="00302AE0">
        <w:rPr>
          <w:rFonts w:ascii="Times New Roman" w:hAnsi="Times New Roman"/>
          <w:color w:val="000000"/>
          <w:lang w:eastAsia="ru-RU"/>
        </w:rPr>
        <w:br/>
        <w:t>Название Орды происходит от имени военачальника Золотой Орды - Ногая. Ногай, участвовав в завоевательных походах Бату, был военачальником у 5 ханов Золотой Орды. </w:t>
      </w:r>
      <w:r w:rsidRPr="00302AE0">
        <w:rPr>
          <w:rFonts w:ascii="Times New Roman" w:hAnsi="Times New Roman"/>
          <w:color w:val="000000"/>
          <w:lang w:eastAsia="ru-RU"/>
        </w:rPr>
        <w:br/>
        <w:t>Ногай сыграл очень важную роль в истории Золотой Орды. Основное население Ногайской Орды составили племена, входившие в состав войска Ногая (1260-1306 гг). </w:t>
      </w:r>
      <w:r w:rsidRPr="00302AE0">
        <w:rPr>
          <w:rFonts w:ascii="Times New Roman" w:hAnsi="Times New Roman"/>
          <w:color w:val="000000"/>
          <w:lang w:eastAsia="ru-RU"/>
        </w:rPr>
        <w:br/>
        <w:t>Мангытское племя свой улус называли «Мангытским юртом». Основателем Ногайской Орды считается Едыге (1396-1411 гг.). В образовании и управлении Ногайской Орды важную роль сыграл Едыге, он не имел ханский титул, но многие годы был фактическим правителем Золотой Орды. Он носил титул «беклар-беги» или «великий эмир». По традиции без его согласия даже чингизид не мог стать ханом. </w:t>
      </w:r>
      <w:r w:rsidRPr="00302AE0">
        <w:rPr>
          <w:rFonts w:ascii="Times New Roman" w:hAnsi="Times New Roman"/>
          <w:color w:val="000000"/>
          <w:lang w:eastAsia="ru-RU"/>
        </w:rPr>
        <w:br/>
        <w:t>Среди мангытского народа появился эпос об Едыге. Беки, мурзы, султаны и баи осуществляли высшую административную власть, правили аулами, наделами, улысами. Они решали социально-экономические вопросы. Власть передавалась по наследству. В связи с многоэтническим составом населения Ногайской Орды административная власть существовала как система полной подчиненности правителям улысов. Мурза (правитель аула) беспрекословно подчинялся правителю улуса. В обязанности мурзы входили: сбор налогов с подвластного населения, выставление определенного числа воинов с полным вооружением для отправки в военные походы. </w:t>
      </w:r>
      <w:r w:rsidRPr="00302AE0">
        <w:rPr>
          <w:rFonts w:ascii="Times New Roman" w:hAnsi="Times New Roman"/>
          <w:color w:val="000000"/>
          <w:lang w:eastAsia="ru-RU"/>
        </w:rPr>
        <w:br/>
        <w:t>Политическая история Ногайской Орды При правлении Едыге Ногайская Орда начала обособляться от Золотой Орды. В 90-е гг. XIV века Едыге вел длительную войну с Тохтамышем: за господство в Золотой Орде; в целях укрепления власти Ногайской Орды над соседними владениями. </w:t>
      </w:r>
      <w:r w:rsidRPr="00302AE0">
        <w:rPr>
          <w:rFonts w:ascii="Times New Roman" w:hAnsi="Times New Roman"/>
          <w:color w:val="000000"/>
          <w:lang w:eastAsia="ru-RU"/>
        </w:rPr>
        <w:br/>
        <w:t>Едыге правил 15 лет с 1396 по 1411 годы. При его правлении Ногайская Орда расширилась до Западно-Сибирской низменности. Здесь же умер Тохтамыш. Племя тайбуга признало над собой власть Едыге. При правлении сына Едыге Нур ад-дина (1426-1440 гг.) Ногайская Орда полностью отделилась от Золотой Орды. В середине XV в. ногай (мангыты) доходили до среднего течения Сырдарьи, захватывали укрепленные города. Распад Ногайской Орды В начале XVI в. в Ногайской орде начался упадок. В 1550-х гг. после присоединения Казанского, Астраханского ханств к России, Ногайская Орда распалась на несколько самостоятельных владений Часть ногайского населения вошла в состав Младшего Жуза казахов. В начале XVII в. большая Ногайская Орда обьединилась с малой Ногайской Ордой вдоль побережья Жайыка, Каспийского моря и вплоть до Донской степи. </w:t>
      </w:r>
      <w:r w:rsidRPr="00302AE0">
        <w:rPr>
          <w:rFonts w:ascii="Times New Roman" w:hAnsi="Times New Roman"/>
          <w:color w:val="000000"/>
          <w:lang w:eastAsia="ru-RU"/>
        </w:rPr>
        <w:br/>
        <w:t>Теперь Ногайская орда стала зависима от Крымского ханства и турецких султанов. </w:t>
      </w:r>
      <w:r w:rsidRPr="00302AE0">
        <w:rPr>
          <w:rFonts w:ascii="Times New Roman" w:hAnsi="Times New Roman"/>
          <w:color w:val="000000"/>
          <w:lang w:eastAsia="ru-RU"/>
        </w:rPr>
        <w:br/>
        <w:t>Во время войн между Османской -империей (Турцией) и Россией ногайцы неоднократно меняют место расселения. В XVII-XVIII вв.Ногайская Орда имела -тесные торгово-экономические и политические отношения с Россией, крымским и Казахским ханствами. 3 конце XVIII в., после падения Крымского царства, царское российское правительство стало преследовать ногайцев. Уцелевшие ногаи пересилились в Турцию, а северный Кавказ, в Казахстан и Башкортостан. </w:t>
      </w:r>
      <w:r w:rsidRPr="00302AE0">
        <w:rPr>
          <w:rFonts w:ascii="Times New Roman" w:hAnsi="Times New Roman"/>
          <w:color w:val="000000"/>
          <w:lang w:eastAsia="ru-RU"/>
        </w:rPr>
        <w:br/>
      </w:r>
      <w:r w:rsidRPr="00302AE0">
        <w:rPr>
          <w:rFonts w:ascii="Times New Roman" w:hAnsi="Times New Roman"/>
          <w:b/>
          <w:color w:val="000000"/>
          <w:lang w:eastAsia="ru-RU"/>
        </w:rPr>
        <w:t>2</w:t>
      </w:r>
      <w:r>
        <w:rPr>
          <w:rFonts w:ascii="Times New Roman" w:hAnsi="Times New Roman"/>
          <w:b/>
          <w:color w:val="000000"/>
          <w:lang w:eastAsia="ru-RU"/>
        </w:rPr>
        <w:t>.</w:t>
      </w:r>
      <w:r w:rsidRPr="00302AE0">
        <w:rPr>
          <w:rFonts w:ascii="Times New Roman" w:hAnsi="Times New Roman"/>
          <w:color w:val="000000"/>
          <w:lang w:eastAsia="ru-RU"/>
        </w:rPr>
        <w:t>Развитию культуры 20-30-х годов характерны как позитивные, так и негативные черты. </w:t>
      </w:r>
      <w:r w:rsidRPr="00302AE0">
        <w:rPr>
          <w:rFonts w:ascii="Times New Roman" w:hAnsi="Times New Roman"/>
          <w:color w:val="000000"/>
          <w:lang w:eastAsia="ru-RU"/>
        </w:rPr>
        <w:br/>
        <w:t>В начале 20-х годов по всему советскому союзу началась борьба с безграмотностью, коснувшаяся всех в возрасте от 8 до 50 лет. Обучение грамоте на казахском языке осуществлялось на основе арабского алфавита, в 1928 году было принято решение о переводе на новый, латинский алфавит. В 1930 году было введено всеобщее начальное образование. Большое развитие получила система среднего специального образования- двухгодичные учительские и педагогические институты в Караганде, Уральске, Семипалатинске, Чимкенте и др., музыкально-драматический техникум, сельхозтехникумы, медтехникумы и др. Начала развиваться система высшего образования Казахстана. В 1928 году открылся первый вуз – Казахский государственный педагогический институт (в 1935 году ему было присвоено имя Абая), в 1929 - Алматинский зооветеринарный институт, в 1930 - Казахский сельскохозяйственный, в 1931-Алматинский медицинский, в 1934 - КазГУ и Казахский горно-металлургический институт. В 1935 году была издана «История Казахстана с древнейших времен» профессора АсфендияроваС.</w:t>
      </w:r>
    </w:p>
    <w:p w:rsidR="004A588C" w:rsidRDefault="00F64859" w:rsidP="004A588C">
      <w:pPr>
        <w:shd w:val="clear" w:color="auto" w:fill="FFFFFF"/>
        <w:spacing w:after="0" w:line="240" w:lineRule="auto"/>
        <w:ind w:left="-255" w:right="105"/>
        <w:rPr>
          <w:rFonts w:ascii="Times New Roman" w:hAnsi="Times New Roman"/>
          <w:color w:val="000000"/>
          <w:shd w:val="clear" w:color="auto" w:fill="FFFFFF"/>
        </w:rPr>
      </w:pPr>
      <w:r w:rsidRPr="00302AE0">
        <w:rPr>
          <w:rFonts w:ascii="Times New Roman" w:hAnsi="Times New Roman"/>
          <w:b/>
          <w:color w:val="000000"/>
          <w:lang w:eastAsia="ru-RU"/>
        </w:rPr>
        <w:t>3.</w:t>
      </w:r>
      <w:r w:rsidRPr="00B541EE">
        <w:rPr>
          <w:rFonts w:ascii="Arial" w:hAnsi="Arial" w:cs="Arial"/>
          <w:color w:val="000000"/>
          <w:sz w:val="20"/>
          <w:szCs w:val="20"/>
          <w:shd w:val="clear" w:color="auto" w:fill="FFFFFF"/>
        </w:rPr>
        <w:t xml:space="preserve"> </w:t>
      </w:r>
      <w:r w:rsidRPr="00B541EE">
        <w:rPr>
          <w:rFonts w:ascii="Times New Roman" w:hAnsi="Times New Roman"/>
          <w:color w:val="000000"/>
          <w:shd w:val="clear" w:color="auto" w:fill="FFFFFF"/>
        </w:rPr>
        <w:t xml:space="preserve">Султан Кенесары – внук Абылая, сын султана Касыма от его старшей жены калмычки, родился в 1802 году в урочище Кокшетау. Образ знаменитого деда всегда был любим Кенесары, именно на </w:t>
      </w:r>
      <w:r w:rsidRPr="00B541EE">
        <w:rPr>
          <w:rFonts w:ascii="Times New Roman" w:hAnsi="Times New Roman"/>
          <w:color w:val="000000"/>
          <w:shd w:val="clear" w:color="auto" w:fill="FFFFFF"/>
        </w:rPr>
        <w:lastRenderedPageBreak/>
        <w:t>Абылая он хотел быть похожим. Его имя он сделает боевым кличем своих войск, став лидером национально-освободительного движения казахов 1837–1847 годов.</w:t>
      </w:r>
      <w:r w:rsidRPr="00B541EE">
        <w:rPr>
          <w:rFonts w:ascii="Times New Roman" w:hAnsi="Times New Roman"/>
          <w:color w:val="000000"/>
        </w:rPr>
        <w:t> </w:t>
      </w:r>
      <w:r w:rsidRPr="00B541EE">
        <w:rPr>
          <w:rFonts w:ascii="Times New Roman" w:hAnsi="Times New Roman"/>
          <w:color w:val="000000"/>
        </w:rPr>
        <w:br/>
      </w:r>
      <w:r w:rsidRPr="00B541EE">
        <w:rPr>
          <w:rFonts w:ascii="Times New Roman" w:hAnsi="Times New Roman"/>
          <w:color w:val="000000"/>
          <w:shd w:val="clear" w:color="auto" w:fill="FFFFFF"/>
        </w:rPr>
        <w:t>Отношения султана Касыма с царской администрацией были очень натянутыми. Он был недоволен реформами, проводившимися царским правительством в степи, выступал против постройки крепостей на казахской земле, настаивал на срытии линии русских укреплений. После многих столкновений с русскими карательными отрядами Касым со своими сыновьями – Саржаном, Есенгельды и Кенесары и подвластными родами (около 40 тысяч человек) откочевал в пределы Кокандского ханства. Но там его постигла неудача. Опасаясь вновь прибывших кочевников, кокандский хан встретил их холодно, а в ходе переговоров в 1836 году были коварно убиты сыновья Касыма Саржан и Есенгельды. Султану Касыму пришлось переселиться в урочище Улу-Тау на территорию Сибирского генерал-губернаторства. Позже и Касым-торе был вероломно убит узбеками.</w:t>
      </w:r>
      <w:r w:rsidRPr="00B541EE">
        <w:rPr>
          <w:rFonts w:ascii="Times New Roman" w:hAnsi="Times New Roman"/>
          <w:color w:val="000000"/>
        </w:rPr>
        <w:t> </w:t>
      </w:r>
      <w:r w:rsidRPr="00B541EE">
        <w:rPr>
          <w:rFonts w:ascii="Times New Roman" w:hAnsi="Times New Roman"/>
          <w:color w:val="000000"/>
        </w:rPr>
        <w:br/>
      </w:r>
      <w:r w:rsidRPr="00B541EE">
        <w:rPr>
          <w:rFonts w:ascii="Times New Roman" w:hAnsi="Times New Roman"/>
          <w:color w:val="000000"/>
          <w:shd w:val="clear" w:color="auto" w:fill="FFFFFF"/>
        </w:rPr>
        <w:t>Юный Кенесары, таким образом, был свидетелем и непосредственным участником борьбы, в эпицентре которой находилась его семья. После смерти отца и братьев, не надеясь на ханов Средней Азии, он принимает решение вести самостоятельную политику. Молодой султан стремится объединить казахский народ и восстановить государственность на своей земле. С этой целью Кенесары несколько раз обращается к царским властям, указывая на творимый в степи произвол. Но тщетно. Кенесары не желает мириться со сложившейся в степи ситуацией и ищет выход, который видит в вооруженном сопротивлении царским властям. Семья Кенесары, по свидетельствам современников, отличалась своей спаянностью и дружбой, вытекавшей не только из родственных чувств, но, по большей части, из идейной общности. Ближайшими его сподвижниками стали братья – Наурызбай, Абулгазы и Муса, сестра Бопай, племянники – Ержан, Альжан, Иса, Кошкарбай. Единственный из родственников, кто отстранился от движения, был старший брат – султан Кучак. До открытого конфликта дело между ними не доходило, но и поддержки Кенесары Кучак не оказывал, относясь к царской власти лояльно.</w:t>
      </w:r>
    </w:p>
    <w:p w:rsidR="004A588C" w:rsidRDefault="004A588C" w:rsidP="004A588C">
      <w:pPr>
        <w:shd w:val="clear" w:color="auto" w:fill="FFFFFF"/>
        <w:spacing w:after="0" w:line="240" w:lineRule="auto"/>
        <w:ind w:left="-255" w:right="105"/>
        <w:rPr>
          <w:rFonts w:ascii="Times New Roman" w:hAnsi="Times New Roman"/>
          <w:b/>
        </w:rPr>
      </w:pPr>
    </w:p>
    <w:p w:rsidR="00F64859" w:rsidRPr="004A588C" w:rsidRDefault="00F64859" w:rsidP="004A588C">
      <w:pPr>
        <w:shd w:val="clear" w:color="auto" w:fill="FFFFFF"/>
        <w:spacing w:after="0" w:line="240" w:lineRule="auto"/>
        <w:ind w:left="-255" w:right="105"/>
        <w:rPr>
          <w:rFonts w:ascii="Times New Roman" w:hAnsi="Times New Roman"/>
          <w:b/>
          <w:color w:val="000000"/>
          <w:lang w:eastAsia="ru-RU"/>
        </w:rPr>
      </w:pPr>
      <w:r w:rsidRPr="0014715E">
        <w:rPr>
          <w:rFonts w:ascii="Times New Roman" w:hAnsi="Times New Roman"/>
          <w:b/>
        </w:rPr>
        <w:t>Билет № 26</w:t>
      </w:r>
    </w:p>
    <w:p w:rsidR="00F64859" w:rsidRPr="0014715E" w:rsidRDefault="00F64859" w:rsidP="00BE1268">
      <w:pPr>
        <w:tabs>
          <w:tab w:val="left" w:pos="426"/>
        </w:tabs>
        <w:spacing w:after="0" w:line="240" w:lineRule="auto"/>
        <w:jc w:val="both"/>
        <w:rPr>
          <w:rFonts w:ascii="Times New Roman" w:hAnsi="Times New Roman"/>
          <w:b/>
          <w:spacing w:val="1"/>
        </w:rPr>
      </w:pPr>
      <w:r w:rsidRPr="0014715E">
        <w:rPr>
          <w:rFonts w:ascii="Times New Roman" w:hAnsi="Times New Roman"/>
          <w:b/>
          <w:spacing w:val="1"/>
        </w:rPr>
        <w:t>1.Этапы сложения казахского народа.</w:t>
      </w:r>
    </w:p>
    <w:p w:rsidR="00F64859" w:rsidRPr="0014715E" w:rsidRDefault="00F64859" w:rsidP="00BE1268">
      <w:pPr>
        <w:tabs>
          <w:tab w:val="left" w:pos="426"/>
        </w:tabs>
        <w:spacing w:after="0" w:line="240" w:lineRule="auto"/>
        <w:jc w:val="both"/>
        <w:rPr>
          <w:rFonts w:ascii="Times New Roman" w:hAnsi="Times New Roman"/>
          <w:b/>
          <w:spacing w:val="1"/>
        </w:rPr>
      </w:pPr>
      <w:r w:rsidRPr="0014715E">
        <w:rPr>
          <w:rFonts w:ascii="Times New Roman" w:hAnsi="Times New Roman"/>
          <w:b/>
          <w:spacing w:val="1"/>
        </w:rPr>
        <w:t>2.</w:t>
      </w:r>
      <w:r w:rsidRPr="0014715E">
        <w:rPr>
          <w:rFonts w:ascii="Times New Roman" w:hAnsi="Times New Roman"/>
          <w:b/>
        </w:rPr>
        <w:t>Определите трудности и успехи НЭПа.</w:t>
      </w:r>
    </w:p>
    <w:p w:rsidR="00F64859" w:rsidRDefault="00F64859" w:rsidP="00BE1268">
      <w:pPr>
        <w:spacing w:after="0" w:line="240" w:lineRule="auto"/>
        <w:jc w:val="both"/>
        <w:rPr>
          <w:rFonts w:ascii="Times New Roman" w:hAnsi="Times New Roman"/>
          <w:b/>
        </w:rPr>
      </w:pPr>
      <w:r w:rsidRPr="0014715E">
        <w:rPr>
          <w:rFonts w:ascii="Times New Roman" w:hAnsi="Times New Roman"/>
          <w:b/>
        </w:rPr>
        <w:t>3.Докажите, что реформы 1886 года и 1891 года усилили позиции колониальной администрации в казахской степи.</w:t>
      </w:r>
    </w:p>
    <w:p w:rsidR="00F64859" w:rsidRDefault="00F64859" w:rsidP="00BE1268">
      <w:pPr>
        <w:spacing w:after="0" w:line="240" w:lineRule="auto"/>
        <w:jc w:val="both"/>
        <w:rPr>
          <w:rFonts w:ascii="Times New Roman" w:hAnsi="Times New Roman"/>
          <w:b/>
        </w:rPr>
      </w:pPr>
      <w:r w:rsidRPr="00302AE0">
        <w:rPr>
          <w:rFonts w:ascii="Times New Roman" w:hAnsi="Times New Roman"/>
          <w:b/>
        </w:rPr>
        <w:t>Ответ:</w:t>
      </w:r>
    </w:p>
    <w:p w:rsidR="00F64859" w:rsidRPr="00302AE0" w:rsidRDefault="00F64859" w:rsidP="00302AE0">
      <w:pPr>
        <w:pStyle w:val="af"/>
        <w:spacing w:before="0" w:beforeAutospacing="0" w:after="0" w:afterAutospacing="0"/>
        <w:rPr>
          <w:color w:val="111111"/>
          <w:sz w:val="22"/>
          <w:szCs w:val="22"/>
        </w:rPr>
      </w:pPr>
      <w:r>
        <w:rPr>
          <w:b/>
        </w:rPr>
        <w:t>1.</w:t>
      </w:r>
      <w:r w:rsidRPr="00302AE0">
        <w:rPr>
          <w:color w:val="111111"/>
          <w:sz w:val="27"/>
          <w:szCs w:val="27"/>
        </w:rPr>
        <w:t xml:space="preserve"> </w:t>
      </w:r>
      <w:r w:rsidRPr="00302AE0">
        <w:rPr>
          <w:color w:val="111111"/>
          <w:sz w:val="22"/>
          <w:szCs w:val="22"/>
        </w:rPr>
        <w:t>Изучение жизни племен, населявших Казахстан в древние времена, традиционно начинается с бронзового века. Племена, которые проживали на территории Казахстана и в приграничных регионах между 2-1 тысячелетиями до нашей эры, соответственно их культуре называют андроновцами. Об андроновских племенах точных сведений нет. Однако ученые считают, что расово-генетическое развитие казахского этноса берет свое начало с бронзового века. Это подтверждается некоторыми сходствами казахской национальной и древней андроновской культур. На территории Казахстана сохранились многочисленные памятники андроновской культуры в виде различных построек – захоронений. Узоры андроновцев на гончарных изделиях сочетаются современными узорами казахских ковров, украшений, в убранстве юрт.Поклонение огню, духам предков, выращивание большое количество овец, лошадей и использование их продукта в пищу свидетельствуют о родственной близости жизненного уклада андроновцев и казахов.Существует этногенетическая связь казахов с более поздними племенами: саками, гуннами, уйсунями, кангюями, сарматами, и т.д.</w:t>
      </w:r>
    </w:p>
    <w:p w:rsidR="00F64859" w:rsidRPr="00302AE0" w:rsidRDefault="00F64859" w:rsidP="00302AE0">
      <w:pPr>
        <w:pStyle w:val="af"/>
        <w:spacing w:before="0" w:beforeAutospacing="0" w:after="0" w:afterAutospacing="0"/>
        <w:rPr>
          <w:color w:val="111111"/>
          <w:sz w:val="22"/>
          <w:szCs w:val="22"/>
        </w:rPr>
      </w:pPr>
      <w:r w:rsidRPr="00302AE0">
        <w:rPr>
          <w:color w:val="111111"/>
          <w:sz w:val="22"/>
          <w:szCs w:val="22"/>
        </w:rPr>
        <w:t xml:space="preserve">По мнению некоторых ученых, существует прямая связь между племенами уйсуней и позже сформировавшимся казахским этносом, о чем свидетельствуют общие черты жизненного уклада. Это определяющая роль скотоводства в сочетании с кочевым образом жизни, использование юрты в качестве жилища, комплексное хозяйство (скотоводческо-земледельческое), молочно-мясное питание, выпекание хлеба из зерна и т.д. Кроме того, наблюдается сходство и в общественно-социальном устройстве. По данным источников уйсунское общество делилось на три части: левое крыло, центральное крыло и правое крыло, что можно провести параллель с тремя казахскими жузами. Это подтверждает этногенетическую преемственность.Ученые считают, что непосредственное сложение казахской народности относится к началу тюркского этногенеза. Образцы хозяйственно-культурной жизнедеятельности тюркского периода позже стали общими для многих тюркских народов (казахов, киргизов, каракалпаков, башкир, ногайцев, алтайцев, тувинцев, туркменов).Тюркские племена, населявшие территорию Казахстана перед монгольским завоеванием, были готовы к образованию единого народа. Примером является союз кимако-кипчакской конфедерации. Территорию от Алтая до Волги, занимаемая кипчаками, персидский поэт, путешественник и государственный деятель Насир Хосроу называет Дешт-и-Кипчак (Степь </w:t>
      </w:r>
      <w:r w:rsidRPr="00302AE0">
        <w:rPr>
          <w:color w:val="111111"/>
          <w:sz w:val="22"/>
          <w:szCs w:val="22"/>
        </w:rPr>
        <w:lastRenderedPageBreak/>
        <w:t>кипчаков).Однако нашествие монгольских войск замедлило это процесс, фактически отодвинув его на несколько веков назад. Было разрушено сложившиеся хозяйственно-экономические и культурно-этнические связи. Многие тюркские племена были разобщены, лишены были прежней сплоченности. Под влиянием монголов произошли изменения и в системе руководства племен, в хозяйственной деятельности, обычаях, традициях.Вместе с тем захватнические действия монголов внесли значительные изменения в этнический состав населения Казахстана. С монголами на территорию Казахстана прибыли с востока и обосновались такие племена как киаты, мангиты, барласы, коныраты, татар и др.Территория Казахстана постоянно подвергалась миграции различных этнических групп. Интенсивное этническое смешение, особенно в эпоху великого переселения гуннов, затем тюркских племен и в эпоху монгольского нашествия, наложило отпечаток на внешний вид казахов. Кроме того, в период бурных этномиграционных процессов, предки казахов смешивались с представителями других этнических групп, зачастую ассимилируя их в свой этнос. Это касается также и монголов. Они постепенно переняли традиции и обычаи, переняли язык, религию тюрков. Об этом в XIY веке писал арабский географ Эль-Омари: «Раньше это государство (Алтын Орда) было страной кыпчаков, но когда их завоевали татары, кыпчаки оказались их подданными. После этого победители смешались с ними, стали родственниками, а природные и наследственные качества местных оказались более высокими, и прибывшие стали сами похожими на настоящих кипчаков». Поэтому надо считать, что предками казахов являются выходцы из племен, для которых территория Казахстана была своей родной землей.В XIY-XY вв. на землях Казахстана и приграничной территории существовало несколько государств: Белая Орда, Могулистан, Ханство Абулхаира, Ногайская орда. Жителей этих государств называли узбеками, узбек-казахами, моголами (могулами) и ногаями. У этих названий было свое этническое и политическое значение. Если понятие «народ» рассматривалось в качестве этнического образования, то его обозначают термином «этноним» (узбеки, казахи, киргизы). Народ же, именовавшийся соответственно названию своего государства (территории проживания), определялся термином «политоним» (моголы-народы государства Могулистан, ногаи - народы, принадлежащие к Ногайской орде), т.е. это понятие этнополитическое. В историко-этнологической литературе население государства, созданного в историко-этнографическом регионе, называют этнополитическим сообществом.</w:t>
      </w:r>
    </w:p>
    <w:p w:rsidR="00F64859" w:rsidRPr="00302AE0" w:rsidRDefault="00F64859" w:rsidP="00302AE0">
      <w:pPr>
        <w:pStyle w:val="af"/>
        <w:spacing w:before="0" w:beforeAutospacing="0" w:after="0" w:afterAutospacing="0"/>
        <w:rPr>
          <w:color w:val="111111"/>
          <w:sz w:val="22"/>
          <w:szCs w:val="22"/>
        </w:rPr>
      </w:pPr>
      <w:r w:rsidRPr="00302AE0">
        <w:rPr>
          <w:color w:val="111111"/>
          <w:sz w:val="22"/>
          <w:szCs w:val="22"/>
        </w:rPr>
        <w:t>Для того, чтобы народ стал единым в этническом и политическом отношении, он, прежде всего, должен иметь собственную независимую государственность. Племена, стремящиеся к единению, были раздроблены в политическом отношении на различные государства, как Белая орда, ханство Абулхаира, Ногайская орда и Могулистан. Однако эти государства стали основой формирования казахской государственности, становления собственного этнического пространства. Хотя, все казахские племена и роды ушли в различные государства, говорили они на одном языке.</w:t>
      </w:r>
    </w:p>
    <w:p w:rsidR="00F64859" w:rsidRPr="00302AE0" w:rsidRDefault="00F64859" w:rsidP="00302AE0">
      <w:pPr>
        <w:pStyle w:val="af"/>
        <w:spacing w:before="0" w:beforeAutospacing="0" w:after="0" w:afterAutospacing="0"/>
        <w:rPr>
          <w:color w:val="111111"/>
          <w:sz w:val="22"/>
          <w:szCs w:val="22"/>
        </w:rPr>
      </w:pPr>
      <w:r w:rsidRPr="00302AE0">
        <w:rPr>
          <w:color w:val="111111"/>
          <w:sz w:val="22"/>
          <w:szCs w:val="22"/>
        </w:rPr>
        <w:t>Формирование казахского народа закончилось между второй половиной XY в. и началом XYI века, когда было создано самостоятельное независимое Казахское ханство. Таким образом, было достигнуто еще одно условие формирования народности – название собственного государства.</w:t>
      </w:r>
    </w:p>
    <w:p w:rsidR="00F64859" w:rsidRPr="00302AE0" w:rsidRDefault="00F64859" w:rsidP="00302AE0">
      <w:pPr>
        <w:pStyle w:val="af"/>
        <w:spacing w:before="0" w:beforeAutospacing="0" w:after="0" w:afterAutospacing="0"/>
        <w:rPr>
          <w:color w:val="111111"/>
          <w:sz w:val="22"/>
          <w:szCs w:val="22"/>
        </w:rPr>
      </w:pPr>
      <w:r w:rsidRPr="00302AE0">
        <w:rPr>
          <w:color w:val="111111"/>
          <w:sz w:val="22"/>
          <w:szCs w:val="22"/>
        </w:rPr>
        <w:t>В Казахском ханстве стало постепенно ослабевать родоплеменное сознание, усиливая общее для казахов этническое сознание. Так появились понятия: «казахская земля», «казахское государство», «казахская страна». Различают три вида этнических историко-хронологических формирований: родоплемена, народ, нация. В каждом из этих объединений существует свое этническое сознание. Этническое сознание - это сознание человеком себя как члена определенного этнического объединения.Традиции разделения на роды и племена сохранялись во все времена. У казахов и после, как они сформировались в народ, проявлялись все виды этнического сознания. Особенно на начальном этапе формирования казахов как народ, по сравнению с народным этническим сознанием, родоплеменное сознание было подавляющим. Например, на вопрос: «Из какого ты рода?» отвечающий должен сначала сказать о своем роде, затем о племени, потом о жузе. Обычно казахами они называли себя только тогда, когда выезжали за пределы страны.</w:t>
      </w:r>
    </w:p>
    <w:p w:rsidR="00F64859" w:rsidRPr="00302AE0" w:rsidRDefault="00F64859" w:rsidP="00302AE0">
      <w:pPr>
        <w:pStyle w:val="af"/>
        <w:spacing w:before="0" w:beforeAutospacing="0" w:after="0" w:afterAutospacing="0"/>
        <w:rPr>
          <w:color w:val="111111"/>
          <w:sz w:val="22"/>
          <w:szCs w:val="22"/>
        </w:rPr>
      </w:pPr>
      <w:r w:rsidRPr="00302AE0">
        <w:rPr>
          <w:color w:val="111111"/>
          <w:sz w:val="22"/>
          <w:szCs w:val="22"/>
        </w:rPr>
        <w:t>Существует много мнений о возникновении названия (этнонима) «казах». До сих пор исследователи дебатируют по этой проблеме. В науке нет точного утверждения, когда в письменной литературе появилось название «казах». В тюркском памятнике YIII века, найденном на Енисее, есть словосочетание «казгак углым» - «казахский сынок». В IX-X вв. у трех карлукских племен, живших на землях Семиречья и Южного Казахстана, было общее название – «хасаки». Известно, что карлуки имели непосредственное отношение к казахскому этногенезу.</w:t>
      </w:r>
    </w:p>
    <w:p w:rsidR="00F64859" w:rsidRPr="00302AE0" w:rsidRDefault="00F64859" w:rsidP="00302AE0">
      <w:pPr>
        <w:pStyle w:val="af"/>
        <w:spacing w:before="0" w:beforeAutospacing="0" w:after="0" w:afterAutospacing="0"/>
        <w:rPr>
          <w:color w:val="111111"/>
          <w:sz w:val="22"/>
          <w:szCs w:val="22"/>
        </w:rPr>
      </w:pPr>
      <w:r w:rsidRPr="00302AE0">
        <w:rPr>
          <w:color w:val="111111"/>
          <w:sz w:val="22"/>
          <w:szCs w:val="22"/>
        </w:rPr>
        <w:t xml:space="preserve">В арабских документах, относящихся X-XI вв., а также в русских летописях имеются записи: о городе Касаг на северо-востоке Черного моря, о стране касагов. По мнению некоторых ученых, здесь имеются в виду большое поселение казахов, которые объединились и остались в XI веке на берегах </w:t>
      </w:r>
      <w:r w:rsidRPr="00302AE0">
        <w:rPr>
          <w:color w:val="111111"/>
          <w:sz w:val="22"/>
          <w:szCs w:val="22"/>
        </w:rPr>
        <w:lastRenderedPageBreak/>
        <w:t>Дона и Днепра. Правивший в Х веке император Византии Константин Багрянородный сообщал, что на северо-западе Кавказа имеется «страна казахов». На западе Азербайджана по сей день существует большой район – Казахский.Одним из ранних упоминаний слова казах в мусульманских письменных источниках встречается в анонимном тюрко-арабском словаре. Он, вероятно, создан в мамлюкском Египте кыпчаками. Словарь известен по рукописи 1245 года и издан в Лейдене 1894 году. Здесь слово казах имеет значение «бездомный», бесприютный», «скиталец», «изгнанник», «свободный». Этому термину по этому словарю было придано социальное значение. Так называли группы людей, которые отделялись от своего рода, племени и стали жить по своим законам.</w:t>
      </w:r>
    </w:p>
    <w:p w:rsidR="00F64859" w:rsidRDefault="00F64859" w:rsidP="00302AE0">
      <w:pPr>
        <w:pStyle w:val="af"/>
        <w:spacing w:before="0" w:beforeAutospacing="0" w:after="0" w:afterAutospacing="0"/>
        <w:rPr>
          <w:color w:val="111111"/>
          <w:sz w:val="22"/>
          <w:szCs w:val="22"/>
        </w:rPr>
      </w:pPr>
      <w:r w:rsidRPr="00302AE0">
        <w:rPr>
          <w:color w:val="111111"/>
          <w:sz w:val="22"/>
          <w:szCs w:val="22"/>
        </w:rPr>
        <w:t>Исходя из данного значения слова «казах» можно сделать вывод о том, что все вышеуказанные источники сообщают о тех свободных, бездомных – скитальцах, обосновавшихся в указанных регионах.Во второй половине XY века термин «казах» закрепляется за группой племен, откочевавших от узбекского хана Абулхаира в междуречье Чу и Талас.Откочевка Жанибека и Керея из Узбекского улуса в Семиречье сыграла решающую роль в этногенезе казахского народа. Но, эта роль заключалась не в образовании самого народа, а в его современном названии. Из Узбекского ханства выделилась и прикочевала в Семиречье не просто группа разрозненных племен, недовольных политикой хана Абулхаира, а объединение родов и племен, составлявших там, в Дешт-и Кипчаке, население улуса потомков Урус хана. Поэтому откочевка не определила возникновение казахской народности, а лишь ускорила уже шедший процесс ее сложения. Переходный характер этого процесса хорошо подтверждается термином «узбек-казах».Завершающий этап формирования казахской народности – это процесс выделения, обособления определенной группы племен из конгломерата родов, племен и формирующихся народностей, находившихся на различных стадиях своего развития, каким было население Восточного Дешт-и Кипчака к началу второй половины XY века. Этот процесс выделения произошло под влиянием целого комплекса факторов, в особенности политических.</w:t>
      </w:r>
    </w:p>
    <w:p w:rsidR="004A588C" w:rsidRDefault="00F64859" w:rsidP="007F1301">
      <w:pPr>
        <w:pStyle w:val="af"/>
        <w:shd w:val="clear" w:color="auto" w:fill="FFFFFF"/>
        <w:spacing w:before="0" w:beforeAutospacing="0" w:after="360" w:afterAutospacing="0"/>
        <w:textAlignment w:val="baseline"/>
      </w:pPr>
      <w:r w:rsidRPr="007F1301">
        <w:rPr>
          <w:b/>
          <w:color w:val="111111"/>
        </w:rPr>
        <w:t>2.</w:t>
      </w:r>
      <w:r w:rsidRPr="007F1301">
        <w:rPr>
          <w:rFonts w:ascii="Arial" w:hAnsi="Arial" w:cs="Arial"/>
        </w:rPr>
        <w:t xml:space="preserve"> </w:t>
      </w:r>
      <w:r w:rsidRPr="007F1301">
        <w:t xml:space="preserve">Продналог, введенный после Х съезда партии, постепенно совершенствовался. Вместо трудгужналога, подворно – денежного (кибиточного) налога устанавливался единый натуральный налог, размер которого был необременительным. По мере укрепления рыночных отношений, приемлимой формой внесения налога оказалась смешанная форма – натурой и деньгами, а с 1 января 1924 г. – только деньгами. Налог был прогрессивным, основная его тяжесть ложилась на хозяйства кулаков и баев. Так в 1926-1927 гг. в кочевых и пролукочевых районах 8%  байских хозяйств вносило 54,8% налога. Для организации восстания с/х было учреждено общество с/х кредита (Казсельхозкредит). Кочевому населению на льготных условиях выдавали ссуды сроком на 3-5 лет.Огромную помощь крестьянству государство оказало в форме кредита на приобретение с/х машин и орудий. В 1924-1925 гг. в Республику было завезено 415 тракторов, которые приобрели кооперативы и коммуны. В результате посевная площадь возросла с 2.1 млн. га в 1924 г. до 4 млн. га в 1928г. По существу посевная площадь в Республике в 1928 г. достигла уровня 1913 г. (4.4 млн. га). Еще более высокими темпами развивалось животноводство. Поголовье скота возросло в 1924 г. – 1928г с 24,8 млн. голов до 41 млн. Число крестьянских хозяйств увеличилось в эти годы с 737 тыс. до 1 млн. 333 тыс. Возросла и заготовка хлеба, в 1928 -1929гг. Казахстан давал более ¼ всего хлеба, собранного в масштабе всей страны по продразвертке в 1920 (249 млн. пудов). К этому времени в Казахстане насчитывалось 103 коммуны и 650 сельхозартей. Не менее существенные сдвиги произошли и в промышленности. Казахский центральный совет народного хозяйства объединил 8 трестов: Кожмехтрест, Казрыбтрест, Илецксоль, Павлодарсоль, Акджал – золото, Каззапзолото, Казспирт и два предприятия – Санташный завод, каргалинскую суконную фабрику.Кроме того стали функционировать тресты союзного значения. Также 5% доходов от добычи нефти Эмбинских нефтяных промыслов отчислялись в краевой бюджет Казахской АССР. Постепенно промышленность республики поднималась из руин. Посильную помощь в ее восстановлении оказывало правительство РСФСР. Из центральных районов России в Казахстан был переведен ряд промышленных предприятий. Процесс восстановления промышленности в Казахстане развивался более медленными темпами по сравнению с центром и завершился лишь в 1924 – 1928 гг. В период НЭПа возрастало значение товарообмена и товарооборота. Разрешалась частная торговля. В городах появились частные </w:t>
      </w:r>
      <w:r w:rsidRPr="007F1301">
        <w:lastRenderedPageBreak/>
        <w:t>капиталистические фирмы. С ними вступали в конкуренцию государственные и кооперативные торговые предприятия. Возродилась ярмарочная торговля. В 1927 г., в Республике финкционировало 75 местныз, 13 губенских, 7 краевыз ярмарок с торговым оборотом в 30 млн. руб. В них принимали также участие купцы из Китая и Монголии. Огромное развитие в крае получила потребительская кооперация. Новая экономическая политика – строй цивилизованный кооперативов на том историческом рубеже истории вдохнула жизнь во все сферы экономики Казахстана.</w:t>
      </w:r>
      <w:r>
        <w:t xml:space="preserve">                                        </w:t>
      </w:r>
    </w:p>
    <w:p w:rsidR="00F64859" w:rsidRPr="004A588C" w:rsidRDefault="00F64859" w:rsidP="007F1301">
      <w:pPr>
        <w:pStyle w:val="af"/>
        <w:shd w:val="clear" w:color="auto" w:fill="FFFFFF"/>
        <w:spacing w:before="0" w:beforeAutospacing="0" w:after="360" w:afterAutospacing="0"/>
        <w:textAlignment w:val="baseline"/>
      </w:pPr>
      <w:r w:rsidRPr="007F1301">
        <w:rPr>
          <w:b/>
        </w:rPr>
        <w:t>3.</w:t>
      </w:r>
      <w:r w:rsidRPr="007F1301">
        <w:rPr>
          <w:color w:val="111111"/>
          <w:sz w:val="27"/>
          <w:szCs w:val="27"/>
        </w:rPr>
        <w:t xml:space="preserve"> </w:t>
      </w:r>
      <w:r w:rsidRPr="007F1301">
        <w:rPr>
          <w:color w:val="000000"/>
          <w:lang w:eastAsia="en-US"/>
        </w:rPr>
        <w:t>Колонизация Казахстана окончательно была завершена реформами 1886, 1891 годов. 2 июня 1886 года было принято «Положение об управлении Туркестанским краем», 25 марта 1891 года последовало «Положение об управлении Акмолинской, Семипалатинской, Семиреченской, Уральской и Тургайской областями» или «Степное положение». Эти положения были продолжением и дополнением указов 60-х годов. Территория Казахстана вошла теперь в состав 2 генерал-губернаторств: Туркестанского, с центром в Ташкенте и Степного, с центром в Омске. Вся власть, как и прежде, сосредотачивалась в руках генерал-губернатора. В состав Туркестанского генерал-губернаторства вошли Ферганская, Самаркандская, Сырдарьинская области, в состав Степного – Акмолинская, Семипалатинская, Уральская, Тургайская, Семиреченская (последняя с 1897 года вошла в состав Туркестанского генерал-губернаторства). В областных центрах были созданы полицейские управления. Области, как и раньше, делились на уезды. В уездных городах были введены полицейские приставства. Уездные начальники получили право контроля над постановлениями аульных и сельских съездов, право задерживать любого казаха на срок до 7 суток, право проводить политический сыск во вверенных землях. Был введен институт приставов. Что касается нововведений в налоговой системе, они выразились в повышении кибиточной подати до 4 рублей, увеличении земельных сборов.</w:t>
      </w:r>
    </w:p>
    <w:p w:rsidR="00F64859" w:rsidRPr="007F1301" w:rsidRDefault="00F64859" w:rsidP="007F1301">
      <w:pPr>
        <w:pStyle w:val="af"/>
        <w:shd w:val="clear" w:color="auto" w:fill="FFFFFF"/>
        <w:spacing w:before="0" w:beforeAutospacing="0" w:after="360" w:afterAutospacing="0"/>
        <w:textAlignment w:val="baseline"/>
        <w:rPr>
          <w:color w:val="222222"/>
          <w:sz w:val="22"/>
          <w:szCs w:val="22"/>
        </w:rPr>
      </w:pPr>
      <w:r w:rsidRPr="0014715E">
        <w:rPr>
          <w:b/>
        </w:rPr>
        <w:t>Билет № 27</w:t>
      </w:r>
    </w:p>
    <w:p w:rsidR="00F64859" w:rsidRPr="0014715E" w:rsidRDefault="00F64859" w:rsidP="00BE1268">
      <w:pPr>
        <w:spacing w:after="0" w:line="240" w:lineRule="auto"/>
        <w:rPr>
          <w:rFonts w:ascii="Times New Roman" w:hAnsi="Times New Roman"/>
          <w:b/>
        </w:rPr>
      </w:pPr>
      <w:r w:rsidRPr="0014715E">
        <w:rPr>
          <w:rFonts w:ascii="Times New Roman" w:hAnsi="Times New Roman"/>
          <w:b/>
        </w:rPr>
        <w:t>1. Великие казахские бии.</w:t>
      </w:r>
    </w:p>
    <w:p w:rsidR="00F64859" w:rsidRPr="0014715E" w:rsidRDefault="00F64859" w:rsidP="00BE1268">
      <w:pPr>
        <w:spacing w:after="0" w:line="240" w:lineRule="auto"/>
        <w:rPr>
          <w:rFonts w:ascii="Times New Roman" w:hAnsi="Times New Roman"/>
          <w:b/>
        </w:rPr>
      </w:pPr>
      <w:r w:rsidRPr="0014715E">
        <w:rPr>
          <w:rFonts w:ascii="Times New Roman" w:hAnsi="Times New Roman"/>
          <w:b/>
          <w:spacing w:val="1"/>
        </w:rPr>
        <w:t>2. Проявления культа огня у казахов в XIV – XV века.</w:t>
      </w:r>
    </w:p>
    <w:p w:rsidR="00F64859" w:rsidRDefault="00F64859" w:rsidP="00102216">
      <w:pPr>
        <w:pStyle w:val="a5"/>
        <w:tabs>
          <w:tab w:val="left" w:pos="426"/>
        </w:tabs>
        <w:spacing w:after="0" w:line="240" w:lineRule="auto"/>
        <w:ind w:left="0"/>
        <w:jc w:val="both"/>
        <w:rPr>
          <w:rFonts w:ascii="Times New Roman" w:hAnsi="Times New Roman"/>
          <w:b/>
        </w:rPr>
      </w:pPr>
      <w:r w:rsidRPr="0014715E">
        <w:rPr>
          <w:rFonts w:ascii="Times New Roman" w:hAnsi="Times New Roman"/>
          <w:b/>
          <w:spacing w:val="1"/>
        </w:rPr>
        <w:t xml:space="preserve">3. </w:t>
      </w:r>
      <w:r w:rsidRPr="0014715E">
        <w:rPr>
          <w:rFonts w:ascii="Times New Roman" w:hAnsi="Times New Roman"/>
          <w:b/>
        </w:rPr>
        <w:t>Заполните таблицу:</w:t>
      </w:r>
    </w:p>
    <w:p w:rsidR="00F64859" w:rsidRDefault="00F64859" w:rsidP="00102216">
      <w:pPr>
        <w:pStyle w:val="a5"/>
        <w:tabs>
          <w:tab w:val="left" w:pos="426"/>
        </w:tabs>
        <w:spacing w:after="0" w:line="240" w:lineRule="auto"/>
        <w:ind w:left="0"/>
        <w:jc w:val="both"/>
        <w:rPr>
          <w:rFonts w:ascii="Times New Roman" w:hAnsi="Times New Roman"/>
          <w:b/>
        </w:rPr>
      </w:pPr>
      <w:r>
        <w:rPr>
          <w:rFonts w:ascii="Times New Roman" w:hAnsi="Times New Roman"/>
          <w:b/>
        </w:rPr>
        <w:t>Ответ:</w:t>
      </w:r>
    </w:p>
    <w:p w:rsidR="00F64859" w:rsidRPr="004415BA" w:rsidRDefault="00F64859" w:rsidP="004415BA">
      <w:pPr>
        <w:pStyle w:val="2"/>
        <w:shd w:val="clear" w:color="auto" w:fill="FFFFFF"/>
        <w:spacing w:before="0" w:beforeAutospacing="0" w:after="0" w:afterAutospacing="0"/>
        <w:textAlignment w:val="top"/>
        <w:rPr>
          <w:b w:val="0"/>
          <w:color w:val="000000"/>
          <w:sz w:val="22"/>
          <w:szCs w:val="22"/>
        </w:rPr>
      </w:pPr>
      <w:r w:rsidRPr="004415BA">
        <w:rPr>
          <w:color w:val="000000"/>
          <w:sz w:val="22"/>
          <w:szCs w:val="22"/>
        </w:rPr>
        <w:t>1.</w:t>
      </w:r>
      <w:r w:rsidRPr="004415BA">
        <w:rPr>
          <w:b w:val="0"/>
          <w:color w:val="000000"/>
          <w:sz w:val="22"/>
          <w:szCs w:val="22"/>
        </w:rPr>
        <w:t xml:space="preserve"> Толе би Алибекулы (1663-1756 гг.)Родился в местности Жайсан Жамбылской области.</w:t>
      </w:r>
      <w:r w:rsidRPr="004415BA">
        <w:rPr>
          <w:b w:val="0"/>
          <w:color w:val="000000"/>
          <w:sz w:val="22"/>
          <w:szCs w:val="22"/>
        </w:rPr>
        <w:br/>
        <w:t>В возрасте 20 лет начал заниматься судебным разбирательством, отличался справедливостью.</w:t>
      </w:r>
      <w:r w:rsidRPr="004415BA">
        <w:rPr>
          <w:b w:val="0"/>
          <w:color w:val="000000"/>
          <w:sz w:val="22"/>
          <w:szCs w:val="22"/>
        </w:rPr>
        <w:br/>
        <w:t>Являлся советником хана Тауке, участвовал в составлении свода законов «Жеты- Жаргы».</w:t>
      </w:r>
      <w:r w:rsidRPr="004415BA">
        <w:rPr>
          <w:b w:val="0"/>
          <w:color w:val="000000"/>
          <w:sz w:val="22"/>
          <w:szCs w:val="22"/>
        </w:rPr>
        <w:br/>
        <w:t>После смерти хана Тауке, управлял Старшим жузом.В своих высказываниях, положениях, сохранившихся в устных народных сказаниях, поднимал вопросы против раздоров и междоусобиц в Казахском ханстве.</w:t>
      </w:r>
    </w:p>
    <w:p w:rsidR="00F64859" w:rsidRPr="004415BA" w:rsidRDefault="00F64859" w:rsidP="004415BA">
      <w:pPr>
        <w:pStyle w:val="2"/>
        <w:shd w:val="clear" w:color="auto" w:fill="FFFFFF"/>
        <w:spacing w:before="0" w:beforeAutospacing="0" w:after="0" w:afterAutospacing="0"/>
        <w:textAlignment w:val="top"/>
        <w:rPr>
          <w:b w:val="0"/>
          <w:color w:val="000000"/>
          <w:sz w:val="22"/>
          <w:szCs w:val="22"/>
        </w:rPr>
      </w:pPr>
      <w:r w:rsidRPr="004415BA">
        <w:rPr>
          <w:b w:val="0"/>
          <w:color w:val="000000"/>
          <w:sz w:val="22"/>
          <w:szCs w:val="22"/>
        </w:rPr>
        <w:t>Казыбек би Каздауысты (Гусиноголосый) Кельдыбекулы (1667-1764 гг.)</w:t>
      </w:r>
    </w:p>
    <w:p w:rsidR="004A588C" w:rsidRDefault="00F64859" w:rsidP="004415BA">
      <w:pPr>
        <w:pStyle w:val="af"/>
        <w:shd w:val="clear" w:color="auto" w:fill="FFFFFF"/>
        <w:spacing w:before="0" w:beforeAutospacing="0" w:after="270" w:afterAutospacing="0"/>
        <w:textAlignment w:val="top"/>
        <w:rPr>
          <w:sz w:val="22"/>
          <w:szCs w:val="22"/>
        </w:rPr>
      </w:pPr>
      <w:r w:rsidRPr="004415BA">
        <w:rPr>
          <w:sz w:val="22"/>
          <w:szCs w:val="22"/>
        </w:rPr>
        <w:t>Родился на территории нынешнего Казыбекского района Карагандинской области.</w:t>
      </w:r>
      <w:r w:rsidRPr="004415BA">
        <w:rPr>
          <w:sz w:val="22"/>
          <w:szCs w:val="22"/>
        </w:rPr>
        <w:br/>
        <w:t>Отличался глубоким умом и поэтическими способностями, ораторским искусством.</w:t>
      </w:r>
      <w:r w:rsidRPr="004415BA">
        <w:rPr>
          <w:sz w:val="22"/>
          <w:szCs w:val="22"/>
        </w:rPr>
        <w:br/>
        <w:t>Участвовал в разработке «Жеты-Жаргы».</w:t>
      </w:r>
      <w:r w:rsidRPr="004415BA">
        <w:rPr>
          <w:sz w:val="22"/>
          <w:szCs w:val="22"/>
        </w:rPr>
        <w:br/>
        <w:t xml:space="preserve">Был одним из организаторов борьбы против джунгар.                                                                   </w:t>
      </w:r>
    </w:p>
    <w:p w:rsidR="00F64859" w:rsidRDefault="00F64859" w:rsidP="004415BA">
      <w:pPr>
        <w:pStyle w:val="af"/>
        <w:shd w:val="clear" w:color="auto" w:fill="FFFFFF"/>
        <w:spacing w:before="0" w:beforeAutospacing="0" w:after="270" w:afterAutospacing="0"/>
        <w:textAlignment w:val="top"/>
        <w:rPr>
          <w:color w:val="000000"/>
          <w:sz w:val="22"/>
          <w:szCs w:val="22"/>
        </w:rPr>
      </w:pPr>
      <w:r w:rsidRPr="004415BA">
        <w:rPr>
          <w:sz w:val="22"/>
          <w:szCs w:val="22"/>
        </w:rPr>
        <w:t xml:space="preserve"> Айтеке би Байбекулы (1682 -1766 гг.)</w:t>
      </w:r>
      <w:r w:rsidRPr="004415BA">
        <w:rPr>
          <w:color w:val="000000"/>
          <w:sz w:val="22"/>
          <w:szCs w:val="22"/>
        </w:rPr>
        <w:t>Являлся потомком знаменитого батыра Жалантоса.</w:t>
      </w:r>
      <w:r w:rsidRPr="004415BA">
        <w:rPr>
          <w:color w:val="000000"/>
          <w:sz w:val="22"/>
          <w:szCs w:val="22"/>
        </w:rPr>
        <w:br/>
        <w:t>До хана Абулхаира управлял родами Младшего жуза.</w:t>
      </w:r>
      <w:r w:rsidRPr="004415BA">
        <w:rPr>
          <w:color w:val="000000"/>
          <w:sz w:val="22"/>
          <w:szCs w:val="22"/>
        </w:rPr>
        <w:br/>
        <w:t>Как признанный бий и предводитель Младшего жуза участвовал в разработке «Жеты-Жаргы».</w:t>
      </w:r>
      <w:r w:rsidRPr="004415BA">
        <w:rPr>
          <w:color w:val="000000"/>
          <w:sz w:val="22"/>
          <w:szCs w:val="22"/>
        </w:rPr>
        <w:br/>
        <w:t>Привлекался ханом Тауке к решению государственных дел и улаживанию крупных междоусобиц.</w:t>
      </w:r>
      <w:r w:rsidRPr="004415BA">
        <w:rPr>
          <w:color w:val="000000"/>
          <w:sz w:val="22"/>
          <w:szCs w:val="22"/>
        </w:rPr>
        <w:br/>
        <w:t>Его произведения полны размышлений о смысле жизни, морали, этике, нравственности.</w:t>
      </w:r>
      <w:r w:rsidRPr="004415BA">
        <w:rPr>
          <w:color w:val="000000"/>
          <w:sz w:val="22"/>
          <w:szCs w:val="22"/>
        </w:rPr>
        <w:br/>
        <w:t>Внутреннее положение В конце XVII - начале XVIII вв. Тауке хан сумел на некоторое время сохранить территориальную целостность и восстановить    государственность Казахского ханства.</w:t>
      </w:r>
      <w:r w:rsidRPr="004415BA">
        <w:rPr>
          <w:color w:val="000000"/>
          <w:sz w:val="22"/>
          <w:szCs w:val="22"/>
        </w:rPr>
        <w:br/>
        <w:t>Казахстан оставался централизованным государством, соблюдались законы, прекратились барымта и межплеменные распри в годы правления хана Тауке.</w:t>
      </w:r>
      <w:r w:rsidRPr="004415BA">
        <w:rPr>
          <w:color w:val="000000"/>
          <w:sz w:val="22"/>
          <w:szCs w:val="22"/>
        </w:rPr>
        <w:br/>
      </w:r>
      <w:r w:rsidRPr="004415BA">
        <w:rPr>
          <w:color w:val="000000"/>
          <w:sz w:val="22"/>
          <w:szCs w:val="22"/>
        </w:rPr>
        <w:lastRenderedPageBreak/>
        <w:t>Хан Тауке превратил совет биев в важнейший орган управления.</w:t>
      </w:r>
      <w:r w:rsidRPr="004415BA">
        <w:rPr>
          <w:color w:val="000000"/>
          <w:sz w:val="22"/>
          <w:szCs w:val="22"/>
        </w:rPr>
        <w:br/>
        <w:t>Решения совета биев имели обязательную силу.</w:t>
      </w:r>
      <w:r w:rsidRPr="004415BA">
        <w:rPr>
          <w:color w:val="000000"/>
          <w:sz w:val="22"/>
          <w:szCs w:val="22"/>
        </w:rPr>
        <w:br/>
        <w:t>Даже хан не мог отменить его решение. Хану Тауке удалось присоединить к Казахскому ханству значительную часть родов и племен соседних кыргызов и каракалпаков, которыми он правил через их биев - Кокыма Карашору и Сасык бия.</w:t>
      </w:r>
    </w:p>
    <w:p w:rsidR="00F64859" w:rsidRDefault="00F64859" w:rsidP="004415BA">
      <w:pPr>
        <w:pStyle w:val="af"/>
        <w:shd w:val="clear" w:color="auto" w:fill="FFFFFF"/>
        <w:jc w:val="both"/>
        <w:rPr>
          <w:color w:val="000000"/>
          <w:sz w:val="22"/>
          <w:szCs w:val="22"/>
        </w:rPr>
      </w:pPr>
      <w:r w:rsidRPr="004415BA">
        <w:rPr>
          <w:b/>
        </w:rPr>
        <w:t>2.</w:t>
      </w:r>
      <w:r w:rsidRPr="004415BA">
        <w:t xml:space="preserve"> </w:t>
      </w:r>
      <w:r w:rsidRPr="004415BA">
        <w:rPr>
          <w:sz w:val="22"/>
          <w:szCs w:val="22"/>
        </w:rPr>
        <w:t>Среди казахов было очень развито поклонение </w:t>
      </w:r>
      <w:r w:rsidRPr="004415BA">
        <w:rPr>
          <w:i/>
          <w:iCs/>
          <w:sz w:val="22"/>
          <w:szCs w:val="22"/>
        </w:rPr>
        <w:t>культу огня</w:t>
      </w:r>
      <w:r w:rsidRPr="004415BA">
        <w:rPr>
          <w:sz w:val="22"/>
          <w:szCs w:val="22"/>
        </w:rPr>
        <w:t>. Огню приписывалось сверхъестественное свойство и магическая сила, которые использовались в обряде очищения от «нечистой силы», оказании покровительства или защиты и т. д. Так, обряд совершался при перекочевке с зимовки на джайлау. У казахов сохранилось такое поверье, что на зимних стойбищах водятся «нечистые силы» , и чтобы очиститься от них они разводят два больших костра, между которыми пропускают людей и скот.Считалось, что огонь был покровителем жилищ, домашним святилищем, поэтому у казахов невеста при вступлении в новое семейство должна была поклониться огню в большом доме. Мать жениха приносила жертву огню, налив в него масло. Точно так же при рождении ребенка приносят огню жертву. Огнем очищали дома и колыбели младенцев, тем самым изгоняя злых духов и болезни. Все эти обряды сохранились и по сей день, и в некоторых семьях в обязательном порядке исполняются. Такие обряды сохранились и в моей семье, когда брат привел невесту в нашу семью, бабушка одела на голову невестки белый платок, разожгла костер и дала в руки невестки чашку с маслом, чтобы она поклонилась костру и налила масло в костер. Также и брачное ложе брата и невестки она очищала огнем, чтобы у них все было хорошо, чтобы «нечистые силы» обходили стороной и сберечь от сглаза.</w:t>
      </w:r>
      <w:r w:rsidRPr="004415BA">
        <w:rPr>
          <w:color w:val="000000"/>
          <w:sz w:val="22"/>
          <w:szCs w:val="22"/>
        </w:rPr>
        <w:t>В огонь нельзя плевать, нельзя переходить через огонь, даже через место, где он когда то был разведен. Поклонение огню было настолько сильным, что боялись даже его гнева и поэтому клятвы огнем считались непоколебимыми.</w:t>
      </w:r>
    </w:p>
    <w:tbl>
      <w:tblPr>
        <w:tblpPr w:leftFromText="180" w:rightFromText="180" w:vertAnchor="text" w:horzAnchor="margin" w:tblpY="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48"/>
        <w:gridCol w:w="3332"/>
        <w:gridCol w:w="3166"/>
      </w:tblGrid>
      <w:tr w:rsidR="00F64859" w:rsidRPr="0014715E" w:rsidTr="004415BA">
        <w:tc>
          <w:tcPr>
            <w:tcW w:w="9746" w:type="dxa"/>
            <w:gridSpan w:val="3"/>
          </w:tcPr>
          <w:p w:rsidR="00F64859" w:rsidRPr="0014715E" w:rsidRDefault="00F64859" w:rsidP="004415BA">
            <w:pPr>
              <w:pStyle w:val="a5"/>
              <w:tabs>
                <w:tab w:val="left" w:pos="426"/>
              </w:tabs>
              <w:spacing w:after="0" w:line="240" w:lineRule="auto"/>
              <w:ind w:left="0"/>
              <w:jc w:val="center"/>
              <w:rPr>
                <w:rFonts w:ascii="Times New Roman" w:hAnsi="Times New Roman"/>
                <w:b/>
                <w:i/>
                <w:spacing w:val="-2"/>
              </w:rPr>
            </w:pPr>
            <w:r w:rsidRPr="0014715E">
              <w:rPr>
                <w:rFonts w:ascii="Times New Roman" w:hAnsi="Times New Roman"/>
                <w:b/>
                <w:i/>
              </w:rPr>
              <w:t>Развитие культуры Казахстана в 1920-1930-ые годы</w:t>
            </w:r>
          </w:p>
        </w:tc>
      </w:tr>
      <w:tr w:rsidR="00F64859" w:rsidRPr="0014715E" w:rsidTr="004415BA">
        <w:tc>
          <w:tcPr>
            <w:tcW w:w="3248" w:type="dxa"/>
          </w:tcPr>
          <w:p w:rsidR="00F64859" w:rsidRPr="0014715E" w:rsidRDefault="00F64859" w:rsidP="004415BA">
            <w:pPr>
              <w:pStyle w:val="a5"/>
              <w:tabs>
                <w:tab w:val="left" w:pos="426"/>
              </w:tabs>
              <w:spacing w:after="0" w:line="240" w:lineRule="auto"/>
              <w:ind w:left="0"/>
              <w:jc w:val="center"/>
              <w:rPr>
                <w:rFonts w:ascii="Times New Roman" w:hAnsi="Times New Roman"/>
                <w:b/>
                <w:i/>
                <w:spacing w:val="-2"/>
              </w:rPr>
            </w:pPr>
            <w:r w:rsidRPr="0014715E">
              <w:rPr>
                <w:rFonts w:ascii="Times New Roman" w:hAnsi="Times New Roman"/>
                <w:b/>
                <w:i/>
                <w:spacing w:val="-2"/>
              </w:rPr>
              <w:t>театр</w:t>
            </w:r>
          </w:p>
        </w:tc>
        <w:tc>
          <w:tcPr>
            <w:tcW w:w="3332" w:type="dxa"/>
          </w:tcPr>
          <w:p w:rsidR="00F64859" w:rsidRPr="0014715E" w:rsidRDefault="00F64859" w:rsidP="004415BA">
            <w:pPr>
              <w:pStyle w:val="a5"/>
              <w:tabs>
                <w:tab w:val="left" w:pos="426"/>
              </w:tabs>
              <w:spacing w:after="0" w:line="240" w:lineRule="auto"/>
              <w:ind w:left="0"/>
              <w:jc w:val="center"/>
              <w:rPr>
                <w:rFonts w:ascii="Times New Roman" w:hAnsi="Times New Roman"/>
                <w:b/>
                <w:i/>
                <w:spacing w:val="-2"/>
              </w:rPr>
            </w:pPr>
            <w:r w:rsidRPr="0014715E">
              <w:rPr>
                <w:rFonts w:ascii="Times New Roman" w:hAnsi="Times New Roman"/>
                <w:b/>
                <w:i/>
                <w:spacing w:val="-2"/>
              </w:rPr>
              <w:t>кино</w:t>
            </w:r>
          </w:p>
        </w:tc>
        <w:tc>
          <w:tcPr>
            <w:tcW w:w="3166" w:type="dxa"/>
          </w:tcPr>
          <w:p w:rsidR="00F64859" w:rsidRPr="0014715E" w:rsidRDefault="00F64859" w:rsidP="004415BA">
            <w:pPr>
              <w:pStyle w:val="a5"/>
              <w:tabs>
                <w:tab w:val="left" w:pos="426"/>
              </w:tabs>
              <w:spacing w:after="0" w:line="240" w:lineRule="auto"/>
              <w:ind w:left="0"/>
              <w:jc w:val="center"/>
              <w:rPr>
                <w:rFonts w:ascii="Times New Roman" w:hAnsi="Times New Roman"/>
                <w:b/>
                <w:i/>
                <w:spacing w:val="-2"/>
              </w:rPr>
            </w:pPr>
            <w:r w:rsidRPr="0014715E">
              <w:rPr>
                <w:rFonts w:ascii="Times New Roman" w:hAnsi="Times New Roman"/>
                <w:b/>
                <w:i/>
                <w:spacing w:val="-2"/>
              </w:rPr>
              <w:t>искусство</w:t>
            </w:r>
          </w:p>
        </w:tc>
      </w:tr>
      <w:tr w:rsidR="00F64859" w:rsidRPr="0014715E" w:rsidTr="004415BA">
        <w:trPr>
          <w:trHeight w:val="2332"/>
        </w:trPr>
        <w:tc>
          <w:tcPr>
            <w:tcW w:w="3248" w:type="dxa"/>
          </w:tcPr>
          <w:p w:rsidR="00F64859" w:rsidRPr="004415BA" w:rsidRDefault="00F64859" w:rsidP="004415BA">
            <w:pPr>
              <w:shd w:val="clear" w:color="auto" w:fill="FFFFFF"/>
              <w:spacing w:after="270" w:line="240" w:lineRule="auto"/>
              <w:textAlignment w:val="top"/>
              <w:rPr>
                <w:rFonts w:ascii="Times New Roman" w:hAnsi="Times New Roman"/>
                <w:color w:val="000000"/>
                <w:lang w:eastAsia="ru-RU"/>
              </w:rPr>
            </w:pPr>
            <w:r>
              <w:rPr>
                <w:rFonts w:ascii="Times New Roman" w:hAnsi="Times New Roman"/>
                <w:color w:val="000000"/>
                <w:lang w:eastAsia="ru-RU"/>
              </w:rPr>
              <w:t>1</w:t>
            </w:r>
            <w:r w:rsidRPr="004415BA">
              <w:rPr>
                <w:rFonts w:ascii="Times New Roman" w:hAnsi="Times New Roman"/>
                <w:color w:val="000000"/>
                <w:lang w:eastAsia="ru-RU"/>
              </w:rPr>
              <w:t>926 г. открыт первый в республике национальный казахский театр в Кызыл- Орде., А.Кашаубаев, И.Байзаков.Первая пьеса - «Енлик-Кебек» М.Ауезова. - «Козы Корпеш - Баян сулу» Г.Мусрепова, «Абай» М.Ауезова и Л.Соболева.</w:t>
            </w:r>
            <w:r w:rsidRPr="004415BA">
              <w:rPr>
                <w:rFonts w:ascii="Times New Roman" w:hAnsi="Times New Roman"/>
                <w:color w:val="000000"/>
                <w:lang w:eastAsia="ru-RU"/>
              </w:rPr>
              <w:br/>
              <w:t>Поставлены: «Женитьба» и «Ревизор» Н.Гоголя, «Отелло» В.Шекспира.В1937 г. театр стал называться «Казахский Академический театр драмы».</w:t>
            </w:r>
            <w:r w:rsidRPr="004415BA">
              <w:rPr>
                <w:rFonts w:ascii="Times New Roman" w:hAnsi="Times New Roman"/>
                <w:color w:val="000000"/>
                <w:lang w:eastAsia="ru-RU"/>
              </w:rPr>
              <w:br/>
              <w:t>В 1933 г. в Алма-Ате - Уйгурский театр.</w:t>
            </w:r>
            <w:r w:rsidRPr="004415BA">
              <w:rPr>
                <w:rFonts w:ascii="Times New Roman" w:hAnsi="Times New Roman"/>
                <w:color w:val="000000"/>
                <w:lang w:eastAsia="ru-RU"/>
              </w:rPr>
              <w:br/>
              <w:t xml:space="preserve">В 1937 г. в Кзыл-Орде - Корейский театр. Музыкальная драма, имевшая успех на сцене корейского театра в Кзыл-Орде: «Чупхин-дон».В 1934 г. - Казахский государственный музыкальный театр (оперы и балета). Спектакль, показанный более 100 раз на сцене Казахского музыкального театра оперы и балета только в первом сезоне 1934 г. «Айман-Шолпан».В 1934 г. - Казахский государственный оркестр им. </w:t>
            </w:r>
            <w:r w:rsidRPr="004415BA">
              <w:rPr>
                <w:rFonts w:ascii="Times New Roman" w:hAnsi="Times New Roman"/>
                <w:color w:val="000000"/>
                <w:lang w:eastAsia="ru-RU"/>
              </w:rPr>
              <w:lastRenderedPageBreak/>
              <w:t>Курмангазы (А.Жубанов).</w:t>
            </w:r>
            <w:r w:rsidRPr="004415BA">
              <w:rPr>
                <w:rFonts w:ascii="Times New Roman" w:hAnsi="Times New Roman"/>
                <w:color w:val="000000"/>
                <w:lang w:eastAsia="ru-RU"/>
              </w:rPr>
              <w:br/>
              <w:t>В 1936 г. - Казахская государственная филармония им Жамбыла.В 1936 г. в Москве проходила 1-ая декада казахского искусства, и там представлены оперы - «Кыз-Жибек», «Жалбыр».Там К.Байсеитова была удостоена Народной артисткой СССР (1936 г.).</w:t>
            </w:r>
          </w:p>
          <w:p w:rsidR="00F64859" w:rsidRPr="004415BA" w:rsidRDefault="00F64859" w:rsidP="004415BA">
            <w:pPr>
              <w:pStyle w:val="a5"/>
              <w:tabs>
                <w:tab w:val="left" w:pos="426"/>
              </w:tabs>
              <w:spacing w:after="0" w:line="240" w:lineRule="auto"/>
              <w:ind w:left="0"/>
              <w:rPr>
                <w:rFonts w:ascii="Times New Roman" w:hAnsi="Times New Roman"/>
                <w:spacing w:val="-2"/>
              </w:rPr>
            </w:pPr>
          </w:p>
        </w:tc>
        <w:tc>
          <w:tcPr>
            <w:tcW w:w="3332" w:type="dxa"/>
          </w:tcPr>
          <w:p w:rsidR="00F64859" w:rsidRPr="004415BA" w:rsidRDefault="00F64859" w:rsidP="004415BA">
            <w:pPr>
              <w:pStyle w:val="a5"/>
              <w:tabs>
                <w:tab w:val="left" w:pos="426"/>
              </w:tabs>
              <w:spacing w:after="0" w:line="240" w:lineRule="auto"/>
              <w:ind w:left="0"/>
              <w:rPr>
                <w:rFonts w:ascii="Times New Roman" w:hAnsi="Times New Roman"/>
                <w:b/>
                <w:i/>
                <w:color w:val="000000"/>
                <w:spacing w:val="-2"/>
              </w:rPr>
            </w:pPr>
            <w:r w:rsidRPr="004415BA">
              <w:rPr>
                <w:rFonts w:ascii="Times New Roman" w:hAnsi="Times New Roman"/>
                <w:color w:val="000000"/>
                <w:shd w:val="clear" w:color="auto" w:fill="FFFFFF"/>
              </w:rPr>
              <w:lastRenderedPageBreak/>
              <w:t>В 30-е гг. XX в. Алма-Атинское отделение треста «Востоккино» положило начало развитию киноискусства. Выпустило ряд документальных и немых художественных фильмов.</w:t>
            </w:r>
            <w:r w:rsidRPr="004415BA">
              <w:rPr>
                <w:rFonts w:ascii="Times New Roman" w:hAnsi="Times New Roman"/>
                <w:color w:val="000000"/>
              </w:rPr>
              <w:br/>
            </w:r>
            <w:r w:rsidRPr="004415BA">
              <w:rPr>
                <w:rFonts w:ascii="Times New Roman" w:hAnsi="Times New Roman"/>
                <w:color w:val="000000"/>
                <w:shd w:val="clear" w:color="auto" w:fill="FFFFFF"/>
              </w:rPr>
              <w:t>Студия хроникальных фильмов Казахстана была организована в 1934 г.</w:t>
            </w:r>
            <w:r w:rsidRPr="004415BA">
              <w:rPr>
                <w:rFonts w:ascii="Times New Roman" w:hAnsi="Times New Roman"/>
                <w:color w:val="000000"/>
              </w:rPr>
              <w:br/>
            </w:r>
            <w:r w:rsidRPr="004415BA">
              <w:rPr>
                <w:rFonts w:ascii="Times New Roman" w:hAnsi="Times New Roman"/>
                <w:color w:val="000000"/>
                <w:shd w:val="clear" w:color="auto" w:fill="FFFFFF"/>
              </w:rPr>
              <w:t>В 1938 г. на «Ленфильме» поставили первую казахскую звуковую кинокартину «Амангельды».</w:t>
            </w:r>
            <w:r w:rsidRPr="004415BA">
              <w:rPr>
                <w:rFonts w:ascii="Times New Roman" w:hAnsi="Times New Roman"/>
                <w:color w:val="000000"/>
              </w:rPr>
              <w:br/>
            </w:r>
            <w:r w:rsidRPr="004415BA">
              <w:rPr>
                <w:rFonts w:ascii="Times New Roman" w:hAnsi="Times New Roman"/>
                <w:color w:val="000000"/>
                <w:shd w:val="clear" w:color="auto" w:fill="FFFFFF"/>
              </w:rPr>
              <w:t>Первый игровой фильм казахстанских кинематографистов: «Амангельды».</w:t>
            </w:r>
            <w:r w:rsidRPr="004415BA">
              <w:rPr>
                <w:rFonts w:ascii="Times New Roman" w:hAnsi="Times New Roman"/>
                <w:color w:val="000000"/>
              </w:rPr>
              <w:br/>
            </w:r>
            <w:r w:rsidRPr="004415BA">
              <w:rPr>
                <w:rFonts w:ascii="Times New Roman" w:hAnsi="Times New Roman"/>
                <w:color w:val="000000"/>
                <w:shd w:val="clear" w:color="auto" w:fill="FFFFFF"/>
              </w:rPr>
              <w:t>Изобразительное искусство Центром казахской профессиональной живописи стало мастерская П.Хлудова.</w:t>
            </w:r>
            <w:r w:rsidRPr="004415BA">
              <w:rPr>
                <w:rFonts w:ascii="Times New Roman" w:hAnsi="Times New Roman"/>
                <w:color w:val="000000"/>
              </w:rPr>
              <w:br/>
            </w:r>
            <w:r w:rsidRPr="004415BA">
              <w:rPr>
                <w:rFonts w:ascii="Times New Roman" w:hAnsi="Times New Roman"/>
                <w:color w:val="000000"/>
                <w:shd w:val="clear" w:color="auto" w:fill="FFFFFF"/>
              </w:rPr>
              <w:t>Его талантливым учеником был Абылхан Кастеев.</w:t>
            </w:r>
          </w:p>
          <w:p w:rsidR="00F64859" w:rsidRPr="0014715E" w:rsidRDefault="00F64859" w:rsidP="004415BA">
            <w:pPr>
              <w:pStyle w:val="a5"/>
              <w:tabs>
                <w:tab w:val="left" w:pos="426"/>
              </w:tabs>
              <w:spacing w:after="0" w:line="240" w:lineRule="auto"/>
              <w:ind w:left="0"/>
              <w:jc w:val="center"/>
              <w:rPr>
                <w:rFonts w:ascii="Times New Roman" w:hAnsi="Times New Roman"/>
                <w:b/>
                <w:i/>
                <w:spacing w:val="-2"/>
              </w:rPr>
            </w:pPr>
          </w:p>
          <w:p w:rsidR="00F64859" w:rsidRPr="0014715E" w:rsidRDefault="00F64859" w:rsidP="004415BA">
            <w:pPr>
              <w:pStyle w:val="a5"/>
              <w:tabs>
                <w:tab w:val="left" w:pos="426"/>
              </w:tabs>
              <w:spacing w:after="0" w:line="240" w:lineRule="auto"/>
              <w:ind w:left="0"/>
              <w:jc w:val="center"/>
              <w:rPr>
                <w:rFonts w:ascii="Times New Roman" w:hAnsi="Times New Roman"/>
                <w:b/>
                <w:i/>
                <w:spacing w:val="-2"/>
              </w:rPr>
            </w:pPr>
          </w:p>
          <w:p w:rsidR="00F64859" w:rsidRPr="0014715E" w:rsidRDefault="00F64859" w:rsidP="004415BA">
            <w:pPr>
              <w:pStyle w:val="a5"/>
              <w:tabs>
                <w:tab w:val="left" w:pos="426"/>
              </w:tabs>
              <w:spacing w:after="0" w:line="240" w:lineRule="auto"/>
              <w:ind w:left="0"/>
              <w:jc w:val="center"/>
              <w:rPr>
                <w:rFonts w:ascii="Times New Roman" w:hAnsi="Times New Roman"/>
                <w:b/>
                <w:i/>
                <w:spacing w:val="-2"/>
              </w:rPr>
            </w:pPr>
          </w:p>
          <w:p w:rsidR="00F64859" w:rsidRPr="0014715E" w:rsidRDefault="00F64859" w:rsidP="004415BA">
            <w:pPr>
              <w:pStyle w:val="a5"/>
              <w:tabs>
                <w:tab w:val="left" w:pos="426"/>
              </w:tabs>
              <w:spacing w:after="0" w:line="240" w:lineRule="auto"/>
              <w:ind w:left="0"/>
              <w:jc w:val="center"/>
              <w:rPr>
                <w:rFonts w:ascii="Times New Roman" w:hAnsi="Times New Roman"/>
                <w:b/>
                <w:i/>
                <w:spacing w:val="-2"/>
              </w:rPr>
            </w:pPr>
          </w:p>
          <w:p w:rsidR="00F64859" w:rsidRPr="0014715E" w:rsidRDefault="00F64859" w:rsidP="004415BA">
            <w:pPr>
              <w:pStyle w:val="a5"/>
              <w:tabs>
                <w:tab w:val="left" w:pos="426"/>
              </w:tabs>
              <w:spacing w:after="0" w:line="240" w:lineRule="auto"/>
              <w:ind w:left="0"/>
              <w:jc w:val="center"/>
              <w:rPr>
                <w:rFonts w:ascii="Times New Roman" w:hAnsi="Times New Roman"/>
                <w:b/>
                <w:i/>
                <w:spacing w:val="-2"/>
              </w:rPr>
            </w:pPr>
          </w:p>
          <w:p w:rsidR="00F64859" w:rsidRPr="0014715E" w:rsidRDefault="00F64859" w:rsidP="004415BA">
            <w:pPr>
              <w:pStyle w:val="a5"/>
              <w:tabs>
                <w:tab w:val="left" w:pos="426"/>
              </w:tabs>
              <w:spacing w:after="0" w:line="240" w:lineRule="auto"/>
              <w:ind w:left="0"/>
              <w:jc w:val="center"/>
              <w:rPr>
                <w:rFonts w:ascii="Times New Roman" w:hAnsi="Times New Roman"/>
                <w:b/>
                <w:i/>
                <w:spacing w:val="-2"/>
              </w:rPr>
            </w:pPr>
          </w:p>
          <w:p w:rsidR="00F64859" w:rsidRPr="0014715E" w:rsidRDefault="00F64859" w:rsidP="004415BA">
            <w:pPr>
              <w:pStyle w:val="a5"/>
              <w:tabs>
                <w:tab w:val="left" w:pos="426"/>
              </w:tabs>
              <w:spacing w:after="0" w:line="240" w:lineRule="auto"/>
              <w:ind w:left="0"/>
              <w:jc w:val="center"/>
              <w:rPr>
                <w:rFonts w:ascii="Times New Roman" w:hAnsi="Times New Roman"/>
                <w:b/>
                <w:i/>
                <w:spacing w:val="-2"/>
              </w:rPr>
            </w:pPr>
          </w:p>
          <w:p w:rsidR="00F64859" w:rsidRPr="0014715E" w:rsidRDefault="00F64859" w:rsidP="004415BA">
            <w:pPr>
              <w:pStyle w:val="a5"/>
              <w:tabs>
                <w:tab w:val="left" w:pos="426"/>
              </w:tabs>
              <w:spacing w:after="0" w:line="240" w:lineRule="auto"/>
              <w:ind w:left="0"/>
              <w:jc w:val="center"/>
              <w:rPr>
                <w:rFonts w:ascii="Times New Roman" w:hAnsi="Times New Roman"/>
                <w:b/>
                <w:i/>
                <w:spacing w:val="-2"/>
              </w:rPr>
            </w:pPr>
          </w:p>
          <w:p w:rsidR="00F64859" w:rsidRPr="0014715E" w:rsidRDefault="00F64859" w:rsidP="004415BA">
            <w:pPr>
              <w:pStyle w:val="a5"/>
              <w:tabs>
                <w:tab w:val="left" w:pos="426"/>
              </w:tabs>
              <w:spacing w:after="0" w:line="240" w:lineRule="auto"/>
              <w:ind w:left="0"/>
              <w:jc w:val="center"/>
              <w:rPr>
                <w:rFonts w:ascii="Times New Roman" w:hAnsi="Times New Roman"/>
                <w:b/>
                <w:i/>
                <w:spacing w:val="-2"/>
              </w:rPr>
            </w:pPr>
          </w:p>
          <w:p w:rsidR="00F64859" w:rsidRPr="0014715E" w:rsidRDefault="00F64859" w:rsidP="004415BA">
            <w:pPr>
              <w:pStyle w:val="a5"/>
              <w:tabs>
                <w:tab w:val="left" w:pos="426"/>
              </w:tabs>
              <w:spacing w:after="0" w:line="240" w:lineRule="auto"/>
              <w:ind w:left="0"/>
              <w:jc w:val="center"/>
              <w:rPr>
                <w:rFonts w:ascii="Times New Roman" w:hAnsi="Times New Roman"/>
                <w:b/>
                <w:i/>
                <w:spacing w:val="-2"/>
              </w:rPr>
            </w:pPr>
          </w:p>
          <w:p w:rsidR="00F64859" w:rsidRPr="0014715E" w:rsidRDefault="00F64859" w:rsidP="004415BA">
            <w:pPr>
              <w:pStyle w:val="a5"/>
              <w:tabs>
                <w:tab w:val="left" w:pos="426"/>
              </w:tabs>
              <w:spacing w:after="0" w:line="240" w:lineRule="auto"/>
              <w:ind w:left="0"/>
              <w:jc w:val="center"/>
              <w:rPr>
                <w:rFonts w:ascii="Times New Roman" w:hAnsi="Times New Roman"/>
                <w:b/>
                <w:i/>
                <w:spacing w:val="-2"/>
              </w:rPr>
            </w:pPr>
          </w:p>
          <w:p w:rsidR="00F64859" w:rsidRPr="0014715E" w:rsidRDefault="00F64859" w:rsidP="004415BA">
            <w:pPr>
              <w:pStyle w:val="a5"/>
              <w:tabs>
                <w:tab w:val="left" w:pos="426"/>
              </w:tabs>
              <w:spacing w:after="0" w:line="240" w:lineRule="auto"/>
              <w:ind w:left="0"/>
              <w:jc w:val="center"/>
              <w:rPr>
                <w:rFonts w:ascii="Times New Roman" w:hAnsi="Times New Roman"/>
                <w:b/>
                <w:i/>
                <w:spacing w:val="-2"/>
              </w:rPr>
            </w:pPr>
          </w:p>
        </w:tc>
        <w:tc>
          <w:tcPr>
            <w:tcW w:w="3166" w:type="dxa"/>
          </w:tcPr>
          <w:p w:rsidR="00F64859" w:rsidRPr="004415BA" w:rsidRDefault="00F64859" w:rsidP="004415BA">
            <w:pPr>
              <w:shd w:val="clear" w:color="auto" w:fill="FFFFFF"/>
              <w:spacing w:after="270" w:line="240" w:lineRule="auto"/>
              <w:textAlignment w:val="top"/>
              <w:rPr>
                <w:rFonts w:ascii="Times New Roman" w:hAnsi="Times New Roman"/>
                <w:color w:val="000000"/>
                <w:lang w:eastAsia="ru-RU"/>
              </w:rPr>
            </w:pPr>
            <w:r w:rsidRPr="004415BA">
              <w:rPr>
                <w:rFonts w:ascii="Times New Roman" w:hAnsi="Times New Roman"/>
                <w:color w:val="000000"/>
                <w:lang w:eastAsia="ru-RU"/>
              </w:rPr>
              <w:lastRenderedPageBreak/>
              <w:t>Организовались во многих городах:Клубы;Народные дома;Казахские и русские хоровые;Драматические, литературные кружки;.Центром культурно-массовой работы стали национальные воинские формирования.В 20-30-е гг. XX в. огромный интерес у эмигрантов вызывала народная музыка.Огромный интерес к изучению народной музыки проявил А.В.Затаевич, он записал более 2300 народных песен и кюев, опубликовал:В 1925 г. - сборник «1000 песен киргизского (казахского) народа»;В 1931 г. - сборник «500 песен и кюев казахского народа»;В 1932 г. был удостоен звания «народный артист Казахстана»;Советский ученый-музыковед Б.В.Асафьев оценил «1000 казахских песен» ценнейшим памятником вековой и тысячелетней культуры.</w:t>
            </w:r>
            <w:r w:rsidRPr="004415BA">
              <w:rPr>
                <w:rFonts w:ascii="Times New Roman" w:hAnsi="Times New Roman"/>
                <w:color w:val="000000"/>
                <w:lang w:eastAsia="ru-RU"/>
              </w:rPr>
              <w:br/>
              <w:t xml:space="preserve">В 1922 г. в Каркаралинске </w:t>
            </w:r>
            <w:r w:rsidRPr="004415BA">
              <w:rPr>
                <w:rFonts w:ascii="Times New Roman" w:hAnsi="Times New Roman"/>
                <w:color w:val="000000"/>
                <w:lang w:eastAsia="ru-RU"/>
              </w:rPr>
              <w:lastRenderedPageBreak/>
              <w:t>прошел конкурс народных певцов.В Москве на концерте народов СССР принял участие хор Петропавловского педагогического училища под управлением И.Коцыка.</w:t>
            </w:r>
            <w:r w:rsidRPr="004415BA">
              <w:rPr>
                <w:rFonts w:ascii="Times New Roman" w:hAnsi="Times New Roman"/>
                <w:color w:val="000000"/>
                <w:lang w:eastAsia="ru-RU"/>
              </w:rPr>
              <w:br/>
              <w:t>1Амре Кашаубаев своим могучим талантом удивил зрителей Европы:В 1925 г. - на Всемирной выставке прикладного искусства в Париже;В 1927 г. - на Всемирной музыкальной выставке во Франкфурте-на-Майне в Германии.</w:t>
            </w:r>
          </w:p>
          <w:p w:rsidR="00F64859" w:rsidRPr="004415BA" w:rsidRDefault="00F64859" w:rsidP="004415BA">
            <w:pPr>
              <w:pStyle w:val="a5"/>
              <w:tabs>
                <w:tab w:val="left" w:pos="426"/>
              </w:tabs>
              <w:spacing w:after="0" w:line="240" w:lineRule="auto"/>
              <w:ind w:left="0"/>
              <w:rPr>
                <w:rFonts w:ascii="Times New Roman" w:hAnsi="Times New Roman"/>
                <w:spacing w:val="-2"/>
              </w:rPr>
            </w:pPr>
          </w:p>
          <w:p w:rsidR="00F64859" w:rsidRPr="004415BA" w:rsidRDefault="00F64859" w:rsidP="004415BA">
            <w:pPr>
              <w:pStyle w:val="a5"/>
              <w:tabs>
                <w:tab w:val="left" w:pos="426"/>
              </w:tabs>
              <w:spacing w:after="0" w:line="240" w:lineRule="auto"/>
              <w:ind w:left="0"/>
              <w:jc w:val="center"/>
              <w:rPr>
                <w:rFonts w:ascii="Times New Roman" w:hAnsi="Times New Roman"/>
                <w:spacing w:val="-2"/>
              </w:rPr>
            </w:pPr>
          </w:p>
        </w:tc>
      </w:tr>
    </w:tbl>
    <w:p w:rsidR="00F64859" w:rsidRDefault="00F64859" w:rsidP="004415BA">
      <w:pPr>
        <w:pStyle w:val="a5"/>
        <w:tabs>
          <w:tab w:val="left" w:pos="426"/>
        </w:tabs>
        <w:spacing w:after="0" w:line="240" w:lineRule="auto"/>
        <w:ind w:left="0"/>
        <w:rPr>
          <w:rFonts w:ascii="Times New Roman" w:hAnsi="Times New Roman"/>
          <w:b/>
          <w:lang w:eastAsia="ru-RU"/>
        </w:rPr>
      </w:pPr>
    </w:p>
    <w:p w:rsidR="00F64859" w:rsidRPr="0014715E" w:rsidRDefault="00F64859" w:rsidP="004415BA">
      <w:pPr>
        <w:pStyle w:val="a5"/>
        <w:tabs>
          <w:tab w:val="left" w:pos="426"/>
        </w:tabs>
        <w:spacing w:after="0" w:line="240" w:lineRule="auto"/>
        <w:ind w:left="0"/>
        <w:rPr>
          <w:rFonts w:ascii="Times New Roman" w:hAnsi="Times New Roman"/>
          <w:b/>
          <w:spacing w:val="1"/>
        </w:rPr>
      </w:pPr>
      <w:r w:rsidRPr="0014715E">
        <w:rPr>
          <w:rFonts w:ascii="Times New Roman" w:hAnsi="Times New Roman"/>
          <w:b/>
        </w:rPr>
        <w:t>Билет № 28</w:t>
      </w:r>
    </w:p>
    <w:p w:rsidR="00F64859" w:rsidRPr="0014715E" w:rsidRDefault="00F64859" w:rsidP="00BE1268">
      <w:pPr>
        <w:pStyle w:val="a5"/>
        <w:tabs>
          <w:tab w:val="left" w:pos="426"/>
        </w:tabs>
        <w:spacing w:after="0" w:line="240" w:lineRule="auto"/>
        <w:ind w:left="0"/>
        <w:jc w:val="both"/>
        <w:rPr>
          <w:rFonts w:ascii="Times New Roman" w:hAnsi="Times New Roman"/>
          <w:b/>
          <w:spacing w:val="1"/>
        </w:rPr>
      </w:pPr>
      <w:r w:rsidRPr="0014715E">
        <w:rPr>
          <w:rFonts w:ascii="Times New Roman" w:hAnsi="Times New Roman"/>
          <w:b/>
          <w:spacing w:val="1"/>
        </w:rPr>
        <w:t>1.Историческое значение образования Казахского ханства.</w:t>
      </w:r>
    </w:p>
    <w:p w:rsidR="00F64859" w:rsidRPr="0014715E" w:rsidRDefault="00F64859" w:rsidP="00BE1268">
      <w:pPr>
        <w:spacing w:after="0" w:line="240" w:lineRule="auto"/>
        <w:jc w:val="both"/>
        <w:rPr>
          <w:rFonts w:ascii="Times New Roman" w:hAnsi="Times New Roman"/>
          <w:b/>
        </w:rPr>
      </w:pPr>
      <w:r w:rsidRPr="0014715E">
        <w:rPr>
          <w:rFonts w:ascii="Times New Roman" w:hAnsi="Times New Roman"/>
          <w:b/>
          <w:spacing w:val="1"/>
        </w:rPr>
        <w:t>2.</w:t>
      </w:r>
      <w:r w:rsidRPr="0014715E">
        <w:rPr>
          <w:rFonts w:ascii="Times New Roman" w:hAnsi="Times New Roman"/>
          <w:b/>
        </w:rPr>
        <w:t>В чем проявилось, непоследовательность действий хана Нуралы во время Крестьянской войны под руководством Е.Пугачева.</w:t>
      </w:r>
    </w:p>
    <w:p w:rsidR="00F64859" w:rsidRPr="0011113D" w:rsidRDefault="00F64859" w:rsidP="00B541EE">
      <w:pPr>
        <w:pStyle w:val="a5"/>
        <w:tabs>
          <w:tab w:val="left" w:pos="426"/>
        </w:tabs>
        <w:spacing w:after="0" w:line="240" w:lineRule="auto"/>
        <w:ind w:left="0"/>
        <w:rPr>
          <w:rFonts w:ascii="Times New Roman" w:hAnsi="Times New Roman"/>
          <w:b/>
        </w:rPr>
      </w:pPr>
      <w:r>
        <w:rPr>
          <w:rFonts w:ascii="Times New Roman" w:hAnsi="Times New Roman"/>
          <w:b/>
        </w:rPr>
        <w:t>3.Заполните</w:t>
      </w:r>
      <w:r w:rsidRPr="0011113D">
        <w:rPr>
          <w:rFonts w:ascii="Times New Roman" w:hAnsi="Times New Roman"/>
          <w:b/>
        </w:rPr>
        <w:t xml:space="preserve"> </w:t>
      </w:r>
      <w:r w:rsidRPr="0014715E">
        <w:rPr>
          <w:rFonts w:ascii="Times New Roman" w:hAnsi="Times New Roman"/>
          <w:b/>
        </w:rPr>
        <w:t xml:space="preserve">таблицу: </w:t>
      </w:r>
    </w:p>
    <w:p w:rsidR="00F64859" w:rsidRDefault="00F64859" w:rsidP="00B541EE">
      <w:pPr>
        <w:pStyle w:val="a5"/>
        <w:tabs>
          <w:tab w:val="left" w:pos="426"/>
        </w:tabs>
        <w:spacing w:after="0" w:line="240" w:lineRule="auto"/>
        <w:ind w:left="0"/>
        <w:rPr>
          <w:rFonts w:ascii="Times New Roman" w:hAnsi="Times New Roman"/>
          <w:b/>
          <w:lang w:val="kk-KZ"/>
        </w:rPr>
      </w:pPr>
      <w:r>
        <w:rPr>
          <w:rFonts w:ascii="Times New Roman" w:hAnsi="Times New Roman"/>
          <w:b/>
          <w:lang w:val="kk-KZ"/>
        </w:rPr>
        <w:t>Ответ</w:t>
      </w:r>
      <w:r>
        <w:rPr>
          <w:rFonts w:ascii="Times New Roman" w:hAnsi="Times New Roman"/>
          <w:b/>
        </w:rPr>
        <w:t>:</w:t>
      </w:r>
    </w:p>
    <w:p w:rsidR="00F64859" w:rsidRDefault="00F64859" w:rsidP="00B541EE">
      <w:pPr>
        <w:pStyle w:val="a5"/>
        <w:tabs>
          <w:tab w:val="left" w:pos="426"/>
        </w:tabs>
        <w:spacing w:after="0" w:line="240" w:lineRule="auto"/>
        <w:ind w:left="0"/>
        <w:rPr>
          <w:rFonts w:ascii="Times New Roman" w:hAnsi="Times New Roman"/>
          <w:color w:val="000000"/>
          <w:shd w:val="clear" w:color="auto" w:fill="FFFFFF"/>
          <w:lang w:val="kk-KZ"/>
        </w:rPr>
      </w:pPr>
      <w:r>
        <w:rPr>
          <w:rFonts w:ascii="Times New Roman" w:hAnsi="Times New Roman"/>
          <w:b/>
          <w:lang w:val="kk-KZ"/>
        </w:rPr>
        <w:t>1</w:t>
      </w:r>
      <w:r w:rsidRPr="00B541EE">
        <w:rPr>
          <w:rFonts w:ascii="Times New Roman" w:hAnsi="Times New Roman"/>
          <w:b/>
          <w:lang w:val="kk-KZ"/>
        </w:rPr>
        <w:t xml:space="preserve">. </w:t>
      </w:r>
      <w:r w:rsidRPr="004A588C">
        <w:rPr>
          <w:rFonts w:ascii="Times New Roman" w:hAnsi="Times New Roman"/>
          <w:shd w:val="clear" w:color="auto" w:fill="FFFFFF"/>
        </w:rPr>
        <w:t>Историческое значение о</w:t>
      </w:r>
      <w:r w:rsidR="004A588C" w:rsidRPr="004A588C">
        <w:rPr>
          <w:rFonts w:ascii="Times New Roman" w:hAnsi="Times New Roman"/>
          <w:shd w:val="clear" w:color="auto" w:fill="FFFFFF"/>
        </w:rPr>
        <w:t>бразования Казахского националь</w:t>
      </w:r>
      <w:r w:rsidRPr="004A588C">
        <w:rPr>
          <w:rFonts w:ascii="Times New Roman" w:hAnsi="Times New Roman"/>
          <w:shd w:val="clear" w:color="auto" w:fill="FFFFFF"/>
        </w:rPr>
        <w:t>ного государства. Образовани</w:t>
      </w:r>
      <w:r w:rsidR="004A588C" w:rsidRPr="004A588C">
        <w:rPr>
          <w:rFonts w:ascii="Times New Roman" w:hAnsi="Times New Roman"/>
          <w:shd w:val="clear" w:color="auto" w:fill="FFFFFF"/>
        </w:rPr>
        <w:t>е Казахского национального госу</w:t>
      </w:r>
      <w:r w:rsidRPr="004A588C">
        <w:rPr>
          <w:rFonts w:ascii="Times New Roman" w:hAnsi="Times New Roman"/>
          <w:shd w:val="clear" w:color="auto" w:fill="FFFFFF"/>
        </w:rPr>
        <w:t xml:space="preserve">дарства сыграло огромную роль </w:t>
      </w:r>
      <w:r w:rsidR="004A588C" w:rsidRPr="004A588C">
        <w:rPr>
          <w:rFonts w:ascii="Times New Roman" w:hAnsi="Times New Roman"/>
          <w:shd w:val="clear" w:color="auto" w:fill="FFFFFF"/>
        </w:rPr>
        <w:t>в истории казахского народа. Ос</w:t>
      </w:r>
      <w:r w:rsidRPr="004A588C">
        <w:rPr>
          <w:rFonts w:ascii="Times New Roman" w:hAnsi="Times New Roman"/>
          <w:shd w:val="clear" w:color="auto" w:fill="FFFFFF"/>
        </w:rPr>
        <w:t>новную этническую опору в фо</w:t>
      </w:r>
      <w:r w:rsidR="004A588C" w:rsidRPr="004A588C">
        <w:rPr>
          <w:rFonts w:ascii="Times New Roman" w:hAnsi="Times New Roman"/>
          <w:shd w:val="clear" w:color="auto" w:fill="FFFFFF"/>
        </w:rPr>
        <w:t>рмировании казахского народа со</w:t>
      </w:r>
      <w:r w:rsidRPr="004A588C">
        <w:rPr>
          <w:rFonts w:ascii="Times New Roman" w:hAnsi="Times New Roman"/>
          <w:shd w:val="clear" w:color="auto" w:fill="FFFFFF"/>
        </w:rPr>
        <w:t xml:space="preserve">ставили древние саки, уйсуны, </w:t>
      </w:r>
      <w:r w:rsidR="004A588C" w:rsidRPr="004A588C">
        <w:rPr>
          <w:rFonts w:ascii="Times New Roman" w:hAnsi="Times New Roman"/>
          <w:shd w:val="clear" w:color="auto" w:fill="FFFFFF"/>
        </w:rPr>
        <w:t>канлы и другие тюркоязычные пле</w:t>
      </w:r>
      <w:r w:rsidRPr="004A588C">
        <w:rPr>
          <w:rFonts w:ascii="Times New Roman" w:hAnsi="Times New Roman"/>
          <w:shd w:val="clear" w:color="auto" w:fill="FFFFFF"/>
        </w:rPr>
        <w:t>мена, тысячелетие бок о бо</w:t>
      </w:r>
      <w:r w:rsidR="004A588C" w:rsidRPr="004A588C">
        <w:rPr>
          <w:rFonts w:ascii="Times New Roman" w:hAnsi="Times New Roman"/>
          <w:shd w:val="clear" w:color="auto" w:fill="FFFFFF"/>
        </w:rPr>
        <w:t>к переживавшие жизненные трудно</w:t>
      </w:r>
      <w:r w:rsidRPr="004A588C">
        <w:rPr>
          <w:rFonts w:ascii="Times New Roman" w:hAnsi="Times New Roman"/>
          <w:shd w:val="clear" w:color="auto" w:fill="FFFFFF"/>
        </w:rPr>
        <w:t>сти. Какие бы тяжелейшие, бедственные времена ни переживали тюркоязычные племена, они не покидали обширных просторов род¬ных земель и стремились к созданию собственного национального государства. Добившись образования национального государства, Казахстан вошел в число крупнейших стран мира.</w:t>
      </w:r>
      <w:r w:rsidRPr="004A588C">
        <w:rPr>
          <w:rFonts w:ascii="Times New Roman" w:hAnsi="Times New Roman"/>
        </w:rPr>
        <w:t> </w:t>
      </w:r>
      <w:r w:rsidRPr="004A588C">
        <w:rPr>
          <w:rFonts w:ascii="Times New Roman" w:hAnsi="Times New Roman"/>
          <w:shd w:val="clear" w:color="auto" w:fill="FFFFFF"/>
        </w:rPr>
        <w:t>Каково историческое значе</w:t>
      </w:r>
      <w:r w:rsidR="004A588C" w:rsidRPr="004A588C">
        <w:rPr>
          <w:rFonts w:ascii="Times New Roman" w:hAnsi="Times New Roman"/>
          <w:shd w:val="clear" w:color="auto" w:fill="FFFFFF"/>
        </w:rPr>
        <w:t>ние образования Казахского госу</w:t>
      </w:r>
      <w:r w:rsidRPr="004A588C">
        <w:rPr>
          <w:rFonts w:ascii="Times New Roman" w:hAnsi="Times New Roman"/>
          <w:shd w:val="clear" w:color="auto" w:fill="FFFFFF"/>
        </w:rPr>
        <w:t>дарства?</w:t>
      </w:r>
      <w:r w:rsidRPr="004A588C">
        <w:rPr>
          <w:rFonts w:ascii="Times New Roman" w:hAnsi="Times New Roman"/>
        </w:rPr>
        <w:t> </w:t>
      </w:r>
      <w:r w:rsidRPr="004A588C">
        <w:rPr>
          <w:rFonts w:ascii="Times New Roman" w:hAnsi="Times New Roman"/>
          <w:shd w:val="clear" w:color="auto" w:fill="FFFFFF"/>
        </w:rPr>
        <w:t>Во-первых, прекратилось разде</w:t>
      </w:r>
      <w:r w:rsidR="004A588C" w:rsidRPr="004A588C">
        <w:rPr>
          <w:rFonts w:ascii="Times New Roman" w:hAnsi="Times New Roman"/>
          <w:shd w:val="clear" w:color="auto" w:fill="FFFFFF"/>
        </w:rPr>
        <w:t>ление власти в стране между раз</w:t>
      </w:r>
      <w:r w:rsidRPr="004A588C">
        <w:rPr>
          <w:rFonts w:ascii="Times New Roman" w:hAnsi="Times New Roman"/>
          <w:shd w:val="clear" w:color="auto" w:fill="FFFFFF"/>
        </w:rPr>
        <w:t>ными ханствами, племена, роды вошли в состав казахского народа.</w:t>
      </w:r>
      <w:r w:rsidRPr="004A588C">
        <w:rPr>
          <w:rFonts w:ascii="Times New Roman" w:hAnsi="Times New Roman"/>
        </w:rPr>
        <w:t> </w:t>
      </w:r>
      <w:r w:rsidRPr="004A588C">
        <w:rPr>
          <w:rFonts w:ascii="Times New Roman" w:hAnsi="Times New Roman"/>
          <w:shd w:val="clear" w:color="auto" w:fill="FFFFFF"/>
        </w:rPr>
        <w:t>Во-вторых, создание центр</w:t>
      </w:r>
      <w:r w:rsidR="004A588C" w:rsidRPr="004A588C">
        <w:rPr>
          <w:rFonts w:ascii="Times New Roman" w:hAnsi="Times New Roman"/>
          <w:shd w:val="clear" w:color="auto" w:fill="FFFFFF"/>
        </w:rPr>
        <w:t>ализованной национальной полити</w:t>
      </w:r>
      <w:r w:rsidRPr="004A588C">
        <w:rPr>
          <w:rFonts w:ascii="Times New Roman" w:hAnsi="Times New Roman"/>
          <w:shd w:val="clear" w:color="auto" w:fill="FFFFFF"/>
        </w:rPr>
        <w:t>ко-административной системы у</w:t>
      </w:r>
      <w:r w:rsidR="004A588C" w:rsidRPr="004A588C">
        <w:rPr>
          <w:rFonts w:ascii="Times New Roman" w:hAnsi="Times New Roman"/>
          <w:shd w:val="clear" w:color="auto" w:fill="FFFFFF"/>
        </w:rPr>
        <w:t>правления способствовало сплоче</w:t>
      </w:r>
      <w:r w:rsidRPr="004A588C">
        <w:rPr>
          <w:rFonts w:ascii="Times New Roman" w:hAnsi="Times New Roman"/>
          <w:shd w:val="clear" w:color="auto" w:fill="FFFFFF"/>
        </w:rPr>
        <w:t>нию казахского народа, органи</w:t>
      </w:r>
      <w:r w:rsidR="004A588C" w:rsidRPr="004A588C">
        <w:rPr>
          <w:rFonts w:ascii="Times New Roman" w:hAnsi="Times New Roman"/>
          <w:shd w:val="clear" w:color="auto" w:fill="FFFFFF"/>
        </w:rPr>
        <w:t>зации совместной защиты этничес</w:t>
      </w:r>
      <w:r w:rsidRPr="004A588C">
        <w:rPr>
          <w:rFonts w:ascii="Times New Roman" w:hAnsi="Times New Roman"/>
          <w:shd w:val="clear" w:color="auto" w:fill="FFFFFF"/>
        </w:rPr>
        <w:t>кой территории Казахского государства.</w:t>
      </w:r>
      <w:r w:rsidRPr="004A588C">
        <w:rPr>
          <w:rFonts w:ascii="Times New Roman" w:hAnsi="Times New Roman"/>
        </w:rPr>
        <w:t> </w:t>
      </w:r>
      <w:r w:rsidRPr="004A588C">
        <w:rPr>
          <w:rFonts w:ascii="Times New Roman" w:hAnsi="Times New Roman"/>
          <w:shd w:val="clear" w:color="auto" w:fill="FFFFFF"/>
        </w:rPr>
        <w:t>В-третьих, созданное Казах</w:t>
      </w:r>
      <w:r w:rsidR="004A588C" w:rsidRPr="004A588C">
        <w:rPr>
          <w:rFonts w:ascii="Times New Roman" w:hAnsi="Times New Roman"/>
          <w:shd w:val="clear" w:color="auto" w:fill="FFFFFF"/>
        </w:rPr>
        <w:t>ское государство не только укре</w:t>
      </w:r>
      <w:r w:rsidRPr="004A588C">
        <w:rPr>
          <w:rFonts w:ascii="Times New Roman" w:hAnsi="Times New Roman"/>
          <w:shd w:val="clear" w:color="auto" w:fill="FFFFFF"/>
        </w:rPr>
        <w:t>пилось, но и расширило границы своей территории.</w:t>
      </w:r>
      <w:r w:rsidRPr="004A588C">
        <w:rPr>
          <w:rFonts w:ascii="Times New Roman" w:hAnsi="Times New Roman"/>
        </w:rPr>
        <w:t> </w:t>
      </w:r>
      <w:r w:rsidRPr="004A588C">
        <w:rPr>
          <w:rFonts w:ascii="Times New Roman" w:hAnsi="Times New Roman"/>
          <w:shd w:val="clear" w:color="auto" w:fill="FFFFFF"/>
        </w:rPr>
        <w:t>В-четвертых, были установлены прочные связи с соседними государствами.</w:t>
      </w:r>
      <w:r w:rsidRPr="004A588C">
        <w:rPr>
          <w:rFonts w:ascii="Times New Roman" w:hAnsi="Times New Roman"/>
        </w:rPr>
        <w:t> </w:t>
      </w:r>
      <w:r w:rsidRPr="004A588C">
        <w:rPr>
          <w:rFonts w:ascii="Times New Roman" w:hAnsi="Times New Roman"/>
          <w:shd w:val="clear" w:color="auto" w:fill="FFFFFF"/>
        </w:rPr>
        <w:t>В-пятых, бурное социально-э</w:t>
      </w:r>
      <w:r w:rsidR="004A588C" w:rsidRPr="004A588C">
        <w:rPr>
          <w:rFonts w:ascii="Times New Roman" w:hAnsi="Times New Roman"/>
          <w:shd w:val="clear" w:color="auto" w:fill="FFFFFF"/>
        </w:rPr>
        <w:t>кономическое и культурное разви</w:t>
      </w:r>
      <w:r w:rsidRPr="004A588C">
        <w:rPr>
          <w:rFonts w:ascii="Times New Roman" w:hAnsi="Times New Roman"/>
          <w:shd w:val="clear" w:color="auto" w:fill="FFFFFF"/>
        </w:rPr>
        <w:t>тие ханства способствовало широкому расцвету традиций и обычаев, распространению исламской религии среди казахского народа.</w:t>
      </w:r>
      <w:r w:rsidRPr="004A588C">
        <w:rPr>
          <w:rFonts w:ascii="Times New Roman" w:hAnsi="Times New Roman"/>
        </w:rPr>
        <w:t> </w:t>
      </w:r>
      <w:r w:rsidRPr="004A588C">
        <w:rPr>
          <w:rFonts w:ascii="Times New Roman" w:hAnsi="Times New Roman"/>
        </w:rPr>
        <w:br/>
      </w:r>
      <w:r w:rsidRPr="004A588C">
        <w:rPr>
          <w:rFonts w:ascii="Times New Roman" w:hAnsi="Times New Roman"/>
          <w:shd w:val="clear" w:color="auto" w:fill="FFFFFF"/>
        </w:rPr>
        <w:t>Образование Казахского ханства и его укрепление способствов</w:t>
      </w:r>
      <w:r w:rsidR="004A588C" w:rsidRPr="004A588C">
        <w:rPr>
          <w:rFonts w:ascii="Times New Roman" w:hAnsi="Times New Roman"/>
          <w:shd w:val="clear" w:color="auto" w:fill="FFFFFF"/>
        </w:rPr>
        <w:t>а</w:t>
      </w:r>
      <w:r w:rsidRPr="004A588C">
        <w:rPr>
          <w:rFonts w:ascii="Times New Roman" w:hAnsi="Times New Roman"/>
          <w:shd w:val="clear" w:color="auto" w:fill="FFFFFF"/>
        </w:rPr>
        <w:t>ли прекращению феодальных ме</w:t>
      </w:r>
      <w:r w:rsidR="004A588C" w:rsidRPr="004A588C">
        <w:rPr>
          <w:rFonts w:ascii="Times New Roman" w:hAnsi="Times New Roman"/>
          <w:shd w:val="clear" w:color="auto" w:fill="FFFFFF"/>
        </w:rPr>
        <w:t>ждоусобиц и распрей внутри стра</w:t>
      </w:r>
      <w:r w:rsidRPr="004A588C">
        <w:rPr>
          <w:rFonts w:ascii="Times New Roman" w:hAnsi="Times New Roman"/>
          <w:shd w:val="clear" w:color="auto" w:fill="FFFFFF"/>
        </w:rPr>
        <w:t>ны. Был наложен запрет на межплеменные раздоры, восстановлены традиции пользования пастбища</w:t>
      </w:r>
      <w:r w:rsidR="004A588C" w:rsidRPr="004A588C">
        <w:rPr>
          <w:rFonts w:ascii="Times New Roman" w:hAnsi="Times New Roman"/>
          <w:shd w:val="clear" w:color="auto" w:fill="FFFFFF"/>
        </w:rPr>
        <w:t>ми и земельными угодьями. В хан</w:t>
      </w:r>
      <w:r w:rsidRPr="004A588C">
        <w:rPr>
          <w:rFonts w:ascii="Times New Roman" w:hAnsi="Times New Roman"/>
          <w:shd w:val="clear" w:color="auto" w:fill="FFFFFF"/>
        </w:rPr>
        <w:t>стве воцарились мир и спокойствие</w:t>
      </w:r>
      <w:r w:rsidR="004A588C" w:rsidRPr="004A588C">
        <w:rPr>
          <w:rFonts w:ascii="Times New Roman" w:hAnsi="Times New Roman"/>
          <w:shd w:val="clear" w:color="auto" w:fill="FFFFFF"/>
        </w:rPr>
        <w:t>, начался процесс единения наро</w:t>
      </w:r>
      <w:r w:rsidRPr="004A588C">
        <w:rPr>
          <w:rFonts w:ascii="Times New Roman" w:hAnsi="Times New Roman"/>
          <w:shd w:val="clear" w:color="auto" w:fill="FFFFFF"/>
        </w:rPr>
        <w:t>да. Усиление ханской власти соз</w:t>
      </w:r>
      <w:r w:rsidR="004A588C" w:rsidRPr="004A588C">
        <w:rPr>
          <w:rFonts w:ascii="Times New Roman" w:hAnsi="Times New Roman"/>
          <w:shd w:val="clear" w:color="auto" w:fill="FFFFFF"/>
        </w:rPr>
        <w:t>дало необходимые условия для ис</w:t>
      </w:r>
      <w:r w:rsidRPr="004A588C">
        <w:rPr>
          <w:rFonts w:ascii="Times New Roman" w:hAnsi="Times New Roman"/>
          <w:shd w:val="clear" w:color="auto" w:fill="FFFFFF"/>
        </w:rPr>
        <w:t>пользования кочевыми скотово</w:t>
      </w:r>
      <w:r w:rsidR="004A588C">
        <w:rPr>
          <w:rFonts w:ascii="Times New Roman" w:hAnsi="Times New Roman"/>
          <w:shd w:val="clear" w:color="auto" w:fill="FFFFFF"/>
        </w:rPr>
        <w:t>дами пастбищ по традиционно сло</w:t>
      </w:r>
      <w:r w:rsidRPr="004A588C">
        <w:rPr>
          <w:rFonts w:ascii="Times New Roman" w:hAnsi="Times New Roman"/>
          <w:shd w:val="clear" w:color="auto" w:fill="FFFFFF"/>
        </w:rPr>
        <w:t>жившимся сезонным маршрутам коч</w:t>
      </w:r>
      <w:r w:rsidR="004A588C" w:rsidRPr="004A588C">
        <w:rPr>
          <w:rFonts w:ascii="Times New Roman" w:hAnsi="Times New Roman"/>
          <w:shd w:val="clear" w:color="auto" w:fill="FFFFFF"/>
        </w:rPr>
        <w:t>евок</w:t>
      </w:r>
      <w:r w:rsidR="004A588C">
        <w:rPr>
          <w:rFonts w:ascii="Times New Roman" w:hAnsi="Times New Roman"/>
          <w:color w:val="000000"/>
          <w:shd w:val="clear" w:color="auto" w:fill="FFFFFF"/>
        </w:rPr>
        <w:t>. Кочевники получили возмож</w:t>
      </w:r>
      <w:r w:rsidRPr="00B541EE">
        <w:rPr>
          <w:rFonts w:ascii="Times New Roman" w:hAnsi="Times New Roman"/>
          <w:color w:val="000000"/>
          <w:shd w:val="clear" w:color="auto" w:fill="FFFFFF"/>
        </w:rPr>
        <w:t>ность беспрепятственно кочевать на жайляу и зимовки. Мирная жизнь способствовала и хозяйственно-экон</w:t>
      </w:r>
      <w:r w:rsidR="004A588C">
        <w:rPr>
          <w:rFonts w:ascii="Times New Roman" w:hAnsi="Times New Roman"/>
          <w:color w:val="000000"/>
          <w:shd w:val="clear" w:color="auto" w:fill="FFFFFF"/>
        </w:rPr>
        <w:t>омическому подъему. Таким обра¬</w:t>
      </w:r>
      <w:r w:rsidRPr="00B541EE">
        <w:rPr>
          <w:rFonts w:ascii="Times New Roman" w:hAnsi="Times New Roman"/>
          <w:color w:val="000000"/>
          <w:shd w:val="clear" w:color="auto" w:fill="FFFFFF"/>
        </w:rPr>
        <w:t xml:space="preserve">ом Казахское ханство окончательно </w:t>
      </w:r>
      <w:r w:rsidR="004A588C">
        <w:rPr>
          <w:rFonts w:ascii="Times New Roman" w:hAnsi="Times New Roman"/>
          <w:color w:val="000000"/>
          <w:shd w:val="clear" w:color="auto" w:fill="FFFFFF"/>
        </w:rPr>
        <w:t>сформировалось, выросла его эко</w:t>
      </w:r>
      <w:r w:rsidRPr="00B541EE">
        <w:rPr>
          <w:rFonts w:ascii="Times New Roman" w:hAnsi="Times New Roman"/>
          <w:color w:val="000000"/>
          <w:shd w:val="clear" w:color="auto" w:fill="FFFFFF"/>
        </w:rPr>
        <w:t>номическая и военная мощь, повысился его международный авторитет.</w:t>
      </w:r>
    </w:p>
    <w:p w:rsidR="00F64859" w:rsidRPr="00B541EE" w:rsidRDefault="00F64859" w:rsidP="004A588C">
      <w:pPr>
        <w:shd w:val="clear" w:color="auto" w:fill="FFFFFF"/>
        <w:spacing w:after="0" w:line="240" w:lineRule="auto"/>
        <w:ind w:left="-255" w:right="105"/>
        <w:rPr>
          <w:rFonts w:ascii="Times New Roman" w:hAnsi="Times New Roman"/>
          <w:color w:val="000000"/>
          <w:lang w:eastAsia="ru-RU"/>
        </w:rPr>
      </w:pPr>
      <w:r w:rsidRPr="00B541EE">
        <w:rPr>
          <w:rFonts w:ascii="Times New Roman" w:hAnsi="Times New Roman"/>
          <w:b/>
          <w:lang w:val="kk-KZ"/>
        </w:rPr>
        <w:t>2.</w:t>
      </w:r>
      <w:r w:rsidRPr="00B541EE">
        <w:rPr>
          <w:rFonts w:ascii="Times New Roman" w:hAnsi="Times New Roman"/>
          <w:color w:val="000000"/>
        </w:rPr>
        <w:t xml:space="preserve"> </w:t>
      </w:r>
      <w:r w:rsidRPr="00B541EE">
        <w:rPr>
          <w:rFonts w:ascii="Times New Roman" w:hAnsi="Times New Roman"/>
          <w:color w:val="000000"/>
          <w:lang w:eastAsia="ru-RU"/>
        </w:rPr>
        <w:t>В Крестьянской войне 1773—1775 гг. на Волге и Яике активное участие принимали башкиры, татары, а также казахи. Участие в этой войне казахов преимущественно из Младшего, а также Среднего жузов явилось первым фактом совместной борьбы угнетенных народных масс против</w:t>
      </w:r>
      <w:r w:rsidR="004A588C">
        <w:rPr>
          <w:rFonts w:ascii="Times New Roman" w:hAnsi="Times New Roman"/>
          <w:color w:val="000000"/>
          <w:lang w:eastAsia="ru-RU"/>
        </w:rPr>
        <w:t xml:space="preserve"> самодержавной власти, гнета по</w:t>
      </w:r>
      <w:r w:rsidRPr="00B541EE">
        <w:rPr>
          <w:rFonts w:ascii="Times New Roman" w:hAnsi="Times New Roman"/>
          <w:color w:val="000000"/>
          <w:lang w:eastAsia="ru-RU"/>
        </w:rPr>
        <w:t>мещиков и феодалов. Т</w:t>
      </w:r>
      <w:r w:rsidR="004A588C">
        <w:rPr>
          <w:rFonts w:ascii="Times New Roman" w:hAnsi="Times New Roman"/>
          <w:color w:val="000000"/>
          <w:lang w:eastAsia="ru-RU"/>
        </w:rPr>
        <w:t>аким образом, создавались пред</w:t>
      </w:r>
      <w:r w:rsidRPr="00B541EE">
        <w:rPr>
          <w:rFonts w:ascii="Times New Roman" w:hAnsi="Times New Roman"/>
          <w:color w:val="000000"/>
          <w:lang w:eastAsia="ru-RU"/>
        </w:rPr>
        <w:t>посылки для вовлеч</w:t>
      </w:r>
      <w:r w:rsidR="004A588C">
        <w:rPr>
          <w:rFonts w:ascii="Times New Roman" w:hAnsi="Times New Roman"/>
          <w:color w:val="000000"/>
          <w:lang w:eastAsia="ru-RU"/>
        </w:rPr>
        <w:t>ения в борьбу против царизма ка</w:t>
      </w:r>
      <w:r w:rsidRPr="00B541EE">
        <w:rPr>
          <w:rFonts w:ascii="Times New Roman" w:hAnsi="Times New Roman"/>
          <w:color w:val="000000"/>
          <w:lang w:eastAsia="ru-RU"/>
        </w:rPr>
        <w:t xml:space="preserve">захских шаруа, испытывавших, кроме всего прочего, и колониальную зависимость. Участие казахов Среднего жуза в Крестьянской войне также состоит из </w:t>
      </w:r>
      <w:r w:rsidRPr="00B541EE">
        <w:rPr>
          <w:rFonts w:ascii="Times New Roman" w:hAnsi="Times New Roman"/>
          <w:color w:val="000000"/>
          <w:lang w:eastAsia="ru-RU"/>
        </w:rPr>
        <w:lastRenderedPageBreak/>
        <w:t>трех этапов. Первый этап (сентябрь 1773 г. — апрель 1774 г.) — начало участия казахов в восстании под влиянием пугачевских манифестов. В этот период посланники Пугачева, объезжая казахские аулы, призывали к активному участию в восстании. Второй этап (апрель — июнь 1774 г.), когда казахские отряды Среднего жуза поддер</w:t>
      </w:r>
      <w:r w:rsidR="004A588C">
        <w:rPr>
          <w:rFonts w:ascii="Times New Roman" w:hAnsi="Times New Roman"/>
          <w:color w:val="000000"/>
          <w:lang w:eastAsia="ru-RU"/>
        </w:rPr>
        <w:t>живали пугачевцев в районе Верх</w:t>
      </w:r>
      <w:r w:rsidRPr="00B541EE">
        <w:rPr>
          <w:rFonts w:ascii="Times New Roman" w:hAnsi="Times New Roman"/>
          <w:color w:val="000000"/>
          <w:lang w:eastAsia="ru-RU"/>
        </w:rPr>
        <w:t>него Урала и Уйской крепости. На третьем этапе (лето 1774—1776 гг.) каза</w:t>
      </w:r>
      <w:r w:rsidR="004A588C">
        <w:rPr>
          <w:rFonts w:ascii="Times New Roman" w:hAnsi="Times New Roman"/>
          <w:color w:val="000000"/>
          <w:lang w:eastAsia="ru-RU"/>
        </w:rPr>
        <w:t>хи Среднего жуза, действуя само</w:t>
      </w:r>
      <w:r w:rsidRPr="00B541EE">
        <w:rPr>
          <w:rFonts w:ascii="Times New Roman" w:hAnsi="Times New Roman"/>
          <w:color w:val="000000"/>
          <w:lang w:eastAsia="ru-RU"/>
        </w:rPr>
        <w:t>стоятельно, представляли реальную угрозу для войск, сосредоточенных в Южной Сибири и ук</w:t>
      </w:r>
      <w:r w:rsidR="004A588C">
        <w:rPr>
          <w:rFonts w:ascii="Times New Roman" w:hAnsi="Times New Roman"/>
          <w:color w:val="000000"/>
          <w:lang w:eastAsia="ru-RU"/>
        </w:rPr>
        <w:t>реплениях Верх</w:t>
      </w:r>
      <w:r w:rsidRPr="00B541EE">
        <w:rPr>
          <w:rFonts w:ascii="Times New Roman" w:hAnsi="Times New Roman"/>
          <w:color w:val="000000"/>
          <w:lang w:eastAsia="ru-RU"/>
        </w:rPr>
        <w:t xml:space="preserve">него Прииртышья. Основной причиной выступлений кочевников явился земельный вопрос. Хан Нуралы под давлением народных масс в октябре </w:t>
      </w:r>
      <w:r w:rsidR="004A588C">
        <w:rPr>
          <w:rFonts w:ascii="Times New Roman" w:hAnsi="Times New Roman"/>
          <w:color w:val="000000"/>
          <w:lang w:eastAsia="ru-RU"/>
        </w:rPr>
        <w:t>1742 г. потребовал от правитель</w:t>
      </w:r>
      <w:r w:rsidRPr="00B541EE">
        <w:rPr>
          <w:rFonts w:ascii="Times New Roman" w:hAnsi="Times New Roman"/>
          <w:color w:val="000000"/>
          <w:lang w:eastAsia="ru-RU"/>
        </w:rPr>
        <w:t>ства снять ограничения на выпас скота вдоль берега р. Яик. Царские чиновники</w:t>
      </w:r>
      <w:r w:rsidR="004A588C">
        <w:rPr>
          <w:rFonts w:ascii="Times New Roman" w:hAnsi="Times New Roman"/>
          <w:color w:val="000000"/>
          <w:lang w:eastAsia="ru-RU"/>
        </w:rPr>
        <w:t>, пользуясь поддержкой Орен</w:t>
      </w:r>
      <w:r w:rsidRPr="00B541EE">
        <w:rPr>
          <w:rFonts w:ascii="Times New Roman" w:hAnsi="Times New Roman"/>
          <w:color w:val="000000"/>
          <w:lang w:eastAsia="ru-RU"/>
        </w:rPr>
        <w:t xml:space="preserve">бургской администрации, отказались удовлетворить это требование. Лишь в 1756 г., по указанию императрицы Елизаветы Петровны, </w:t>
      </w:r>
      <w:r w:rsidR="004A588C">
        <w:rPr>
          <w:rFonts w:ascii="Times New Roman" w:hAnsi="Times New Roman"/>
          <w:color w:val="000000"/>
          <w:lang w:eastAsia="ru-RU"/>
        </w:rPr>
        <w:t>за участие в подавлении башкирс</w:t>
      </w:r>
      <w:r w:rsidRPr="00B541EE">
        <w:rPr>
          <w:rFonts w:ascii="Times New Roman" w:hAnsi="Times New Roman"/>
          <w:color w:val="000000"/>
          <w:lang w:eastAsia="ru-RU"/>
        </w:rPr>
        <w:t>кого восстания казахам временно разрешили пасти скот на левом берегу Яика. Екатерина II направила к хану Нуралы специальную грамоту, в которой требовала не подпускать к себе Е.Пугачева. Приближение пугачевских отрядов к местам расположения Оренбур</w:t>
      </w:r>
      <w:r w:rsidR="004A588C">
        <w:rPr>
          <w:rFonts w:ascii="Times New Roman" w:hAnsi="Times New Roman"/>
          <w:color w:val="000000"/>
          <w:lang w:eastAsia="ru-RU"/>
        </w:rPr>
        <w:t>гского казачьего войска вдохнов</w:t>
      </w:r>
      <w:r w:rsidRPr="00B541EE">
        <w:rPr>
          <w:rFonts w:ascii="Times New Roman" w:hAnsi="Times New Roman"/>
          <w:color w:val="000000"/>
          <w:lang w:eastAsia="ru-RU"/>
        </w:rPr>
        <w:t>ляло казахов, кочевавших в этом районе. Опираясь на поддержку главных с</w:t>
      </w:r>
      <w:r w:rsidR="004A588C">
        <w:rPr>
          <w:rFonts w:ascii="Times New Roman" w:hAnsi="Times New Roman"/>
          <w:color w:val="000000"/>
          <w:lang w:eastAsia="ru-RU"/>
        </w:rPr>
        <w:t>ил восставших, они пытались воз</w:t>
      </w:r>
      <w:r w:rsidRPr="00B541EE">
        <w:rPr>
          <w:rFonts w:ascii="Times New Roman" w:hAnsi="Times New Roman"/>
          <w:color w:val="000000"/>
          <w:lang w:eastAsia="ru-RU"/>
        </w:rPr>
        <w:t>вратить земли, отошедшие к казачеству. Как доносил в Петербург 7 октября 1773 г. оренбургский губернатор, брожение среди массы кочевников охватило обширные районы Младшего жуза. Султан Досалы отправил к Пугачеву вооруженный отряд, возглавляемый ханским сыном Сейдалы. Спустя некоторое время Досалы стал открыто поддерживать восставших русских крестьян. Казахские жигиты уч</w:t>
      </w:r>
      <w:r w:rsidR="004A588C">
        <w:rPr>
          <w:rFonts w:ascii="Times New Roman" w:hAnsi="Times New Roman"/>
          <w:color w:val="000000"/>
          <w:lang w:eastAsia="ru-RU"/>
        </w:rPr>
        <w:t>аствовали в осаде Яицкой крепос</w:t>
      </w:r>
      <w:r w:rsidRPr="00B541EE">
        <w:rPr>
          <w:rFonts w:ascii="Times New Roman" w:hAnsi="Times New Roman"/>
          <w:color w:val="000000"/>
          <w:lang w:eastAsia="ru-RU"/>
        </w:rPr>
        <w:t>ти. Казахи были основной ударной силой при взятии Кулагинской крепости</w:t>
      </w:r>
      <w:r w:rsidR="004A588C">
        <w:rPr>
          <w:rFonts w:ascii="Times New Roman" w:hAnsi="Times New Roman"/>
          <w:color w:val="000000"/>
          <w:lang w:eastAsia="ru-RU"/>
        </w:rPr>
        <w:t>. В осаде Оренбурга активно дей</w:t>
      </w:r>
      <w:r w:rsidRPr="00B541EE">
        <w:rPr>
          <w:rFonts w:ascii="Times New Roman" w:hAnsi="Times New Roman"/>
          <w:color w:val="000000"/>
          <w:lang w:eastAsia="ru-RU"/>
        </w:rPr>
        <w:t xml:space="preserve">ствовал казахский отряд из 200 сарбазов (воинов). В ноябре 1773 г. казахи, пользуясь поддержкой Пугачева, открыто пасли свои стада на правом берегу Яика. Об этом и других действиях казахов Младшего жуза с тревогой сообщал в </w:t>
      </w:r>
      <w:r w:rsidR="004A588C">
        <w:rPr>
          <w:rFonts w:ascii="Times New Roman" w:hAnsi="Times New Roman"/>
          <w:color w:val="000000"/>
          <w:lang w:eastAsia="ru-RU"/>
        </w:rPr>
        <w:t>Оренбург комендант Яицкой крепо</w:t>
      </w:r>
      <w:r w:rsidRPr="00B541EE">
        <w:rPr>
          <w:rFonts w:ascii="Times New Roman" w:hAnsi="Times New Roman"/>
          <w:color w:val="000000"/>
          <w:lang w:eastAsia="ru-RU"/>
        </w:rPr>
        <w:t>сти подполковник Симонов. Однако хан Нуралы</w:t>
      </w:r>
      <w:r w:rsidR="004A588C">
        <w:rPr>
          <w:rFonts w:ascii="Times New Roman" w:hAnsi="Times New Roman"/>
          <w:color w:val="000000"/>
          <w:lang w:eastAsia="ru-RU"/>
        </w:rPr>
        <w:t>, видя возрастающее участие сво</w:t>
      </w:r>
      <w:r w:rsidRPr="00B541EE">
        <w:rPr>
          <w:rFonts w:ascii="Times New Roman" w:hAnsi="Times New Roman"/>
          <w:color w:val="000000"/>
          <w:lang w:eastAsia="ru-RU"/>
        </w:rPr>
        <w:t>их подданных в восст</w:t>
      </w:r>
      <w:r w:rsidR="004A588C">
        <w:rPr>
          <w:rFonts w:ascii="Times New Roman" w:hAnsi="Times New Roman"/>
          <w:color w:val="000000"/>
          <w:lang w:eastAsia="ru-RU"/>
        </w:rPr>
        <w:t>ании, остерегался потерять распо</w:t>
      </w:r>
      <w:r w:rsidRPr="00B541EE">
        <w:rPr>
          <w:rFonts w:ascii="Times New Roman" w:hAnsi="Times New Roman"/>
          <w:color w:val="000000"/>
          <w:lang w:eastAsia="ru-RU"/>
        </w:rPr>
        <w:t>ложение Петербур</w:t>
      </w:r>
      <w:r w:rsidR="004A588C">
        <w:rPr>
          <w:rFonts w:ascii="Times New Roman" w:hAnsi="Times New Roman"/>
          <w:color w:val="000000"/>
          <w:lang w:eastAsia="ru-RU"/>
        </w:rPr>
        <w:t>га и поэтому придерживался двой</w:t>
      </w:r>
      <w:r w:rsidRPr="00B541EE">
        <w:rPr>
          <w:rFonts w:ascii="Times New Roman" w:hAnsi="Times New Roman"/>
          <w:color w:val="000000"/>
          <w:lang w:eastAsia="ru-RU"/>
        </w:rPr>
        <w:t>ственной позиции. Он стремился использовать восстание для возвращения ото</w:t>
      </w:r>
      <w:r w:rsidR="004A588C">
        <w:rPr>
          <w:rFonts w:ascii="Times New Roman" w:hAnsi="Times New Roman"/>
          <w:color w:val="000000"/>
          <w:lang w:eastAsia="ru-RU"/>
        </w:rPr>
        <w:t>бранных Россией земель. Одновре</w:t>
      </w:r>
      <w:r w:rsidRPr="00B541EE">
        <w:rPr>
          <w:rFonts w:ascii="Times New Roman" w:hAnsi="Times New Roman"/>
          <w:color w:val="000000"/>
          <w:lang w:eastAsia="ru-RU"/>
        </w:rPr>
        <w:t>менно хан старался</w:t>
      </w:r>
      <w:r w:rsidR="004A588C">
        <w:rPr>
          <w:rFonts w:ascii="Times New Roman" w:hAnsi="Times New Roman"/>
          <w:color w:val="000000"/>
          <w:lang w:eastAsia="ru-RU"/>
        </w:rPr>
        <w:t xml:space="preserve"> держать в повиновении те казах</w:t>
      </w:r>
      <w:r w:rsidRPr="00B541EE">
        <w:rPr>
          <w:rFonts w:ascii="Times New Roman" w:hAnsi="Times New Roman"/>
          <w:color w:val="000000"/>
          <w:lang w:eastAsia="ru-RU"/>
        </w:rPr>
        <w:t>ские роды, которые активно участвовали в нем, чтобы в случае проявления гнева правительства оправдать свои действия. Постепенное осла</w:t>
      </w:r>
      <w:r w:rsidR="004A588C">
        <w:rPr>
          <w:rFonts w:ascii="Times New Roman" w:hAnsi="Times New Roman"/>
          <w:color w:val="000000"/>
          <w:lang w:eastAsia="ru-RU"/>
        </w:rPr>
        <w:t>бление восстания, приближе</w:t>
      </w:r>
      <w:r w:rsidRPr="00B541EE">
        <w:rPr>
          <w:rFonts w:ascii="Times New Roman" w:hAnsi="Times New Roman"/>
          <w:color w:val="000000"/>
          <w:lang w:eastAsia="ru-RU"/>
        </w:rPr>
        <w:t>ние карательных от</w:t>
      </w:r>
      <w:r w:rsidR="004A588C">
        <w:rPr>
          <w:rFonts w:ascii="Times New Roman" w:hAnsi="Times New Roman"/>
          <w:color w:val="000000"/>
          <w:lang w:eastAsia="ru-RU"/>
        </w:rPr>
        <w:t>рядов к районам постоянных коче</w:t>
      </w:r>
      <w:r w:rsidRPr="00B541EE">
        <w:rPr>
          <w:rFonts w:ascii="Times New Roman" w:hAnsi="Times New Roman"/>
          <w:color w:val="000000"/>
          <w:lang w:eastAsia="ru-RU"/>
        </w:rPr>
        <w:t>вок казахов ускорили отход большей части местных феодалов от первоначальных позиций. Остерегаясь ответных действий Пугачева, хан Нуралы и его брат Айшуак перекочевали ближе к воен</w:t>
      </w:r>
      <w:r w:rsidR="004A588C">
        <w:rPr>
          <w:rFonts w:ascii="Times New Roman" w:hAnsi="Times New Roman"/>
          <w:color w:val="000000"/>
          <w:lang w:eastAsia="ru-RU"/>
        </w:rPr>
        <w:t>ным линиям. Впос</w:t>
      </w:r>
      <w:r w:rsidRPr="00B541EE">
        <w:rPr>
          <w:rFonts w:ascii="Times New Roman" w:hAnsi="Times New Roman"/>
          <w:color w:val="000000"/>
          <w:lang w:eastAsia="ru-RU"/>
        </w:rPr>
        <w:t>ледствии хан Нуралы,</w:t>
      </w:r>
      <w:r w:rsidR="004A588C">
        <w:rPr>
          <w:rFonts w:ascii="Times New Roman" w:hAnsi="Times New Roman"/>
          <w:color w:val="000000"/>
          <w:lang w:eastAsia="ru-RU"/>
        </w:rPr>
        <w:t xml:space="preserve"> оправдываясь перед царским пра</w:t>
      </w:r>
      <w:r w:rsidRPr="00B541EE">
        <w:rPr>
          <w:rFonts w:ascii="Times New Roman" w:hAnsi="Times New Roman"/>
          <w:color w:val="000000"/>
          <w:lang w:eastAsia="ru-RU"/>
        </w:rPr>
        <w:t>вительством за свои неп</w:t>
      </w:r>
      <w:r w:rsidR="004A588C">
        <w:rPr>
          <w:rFonts w:ascii="Times New Roman" w:hAnsi="Times New Roman"/>
          <w:color w:val="000000"/>
          <w:lang w:eastAsia="ru-RU"/>
        </w:rPr>
        <w:t>оследовательные действия, объяс</w:t>
      </w:r>
      <w:r w:rsidRPr="00B541EE">
        <w:rPr>
          <w:rFonts w:ascii="Times New Roman" w:hAnsi="Times New Roman"/>
          <w:color w:val="000000"/>
          <w:lang w:eastAsia="ru-RU"/>
        </w:rPr>
        <w:t>нял причины участи</w:t>
      </w:r>
      <w:r w:rsidR="004A588C">
        <w:rPr>
          <w:rFonts w:ascii="Times New Roman" w:hAnsi="Times New Roman"/>
          <w:color w:val="000000"/>
          <w:lang w:eastAsia="ru-RU"/>
        </w:rPr>
        <w:t>я своих подданных в войне массо</w:t>
      </w:r>
      <w:r w:rsidRPr="00B541EE">
        <w:rPr>
          <w:rFonts w:ascii="Times New Roman" w:hAnsi="Times New Roman"/>
          <w:color w:val="000000"/>
          <w:lang w:eastAsia="ru-RU"/>
        </w:rPr>
        <w:t>вым выходом их из его подчинения. Участие казахов Среднего жуза в Крестьянской вой</w:t>
      </w:r>
      <w:r w:rsidR="004A588C">
        <w:rPr>
          <w:rFonts w:ascii="Times New Roman" w:hAnsi="Times New Roman"/>
          <w:color w:val="000000"/>
          <w:lang w:eastAsia="ru-RU"/>
        </w:rPr>
        <w:t>н</w:t>
      </w:r>
      <w:r w:rsidRPr="00B541EE">
        <w:rPr>
          <w:rFonts w:ascii="Times New Roman" w:hAnsi="Times New Roman"/>
          <w:color w:val="000000"/>
          <w:lang w:eastAsia="ru-RU"/>
        </w:rPr>
        <w:t xml:space="preserve">е. Расширение Крестьянской войны подготовило почву и для участия в ней казахов Среднего жуза. После неудачи при осаде Оренбурга основные силы восставших отступили в район Троицкой крепости, приблизившись к пределам Среднего жуза. Теперь Крестьянская война охватила и Северный </w:t>
      </w:r>
      <w:r w:rsidR="004A588C">
        <w:rPr>
          <w:rFonts w:ascii="Times New Roman" w:hAnsi="Times New Roman"/>
          <w:color w:val="000000"/>
          <w:lang w:eastAsia="ru-RU"/>
        </w:rPr>
        <w:t>Казахстан. Широкое распростране</w:t>
      </w:r>
      <w:r w:rsidRPr="00B541EE">
        <w:rPr>
          <w:rFonts w:ascii="Times New Roman" w:hAnsi="Times New Roman"/>
          <w:color w:val="000000"/>
          <w:lang w:eastAsia="ru-RU"/>
        </w:rPr>
        <w:t>ние в казахских аулах пугачевских манифестов взбудоражило население и</w:t>
      </w:r>
      <w:r w:rsidR="004A588C">
        <w:rPr>
          <w:rFonts w:ascii="Times New Roman" w:hAnsi="Times New Roman"/>
          <w:color w:val="000000"/>
          <w:lang w:eastAsia="ru-RU"/>
        </w:rPr>
        <w:t xml:space="preserve"> ускорило вовлечение в грандиоз</w:t>
      </w:r>
      <w:r w:rsidRPr="00B541EE">
        <w:rPr>
          <w:rFonts w:ascii="Times New Roman" w:hAnsi="Times New Roman"/>
          <w:color w:val="000000"/>
          <w:lang w:eastAsia="ru-RU"/>
        </w:rPr>
        <w:t>ную войну Среднего жуза. Возможно, что манифесты Пугачева, его многочисленные обращения не доходили</w:t>
      </w:r>
      <w:r>
        <w:rPr>
          <w:rFonts w:ascii="Times New Roman" w:hAnsi="Times New Roman"/>
          <w:color w:val="000000"/>
          <w:lang w:eastAsia="ru-RU"/>
        </w:rPr>
        <w:t xml:space="preserve"> до ставки хана Среднего жуза, </w:t>
      </w:r>
      <w:r>
        <w:rPr>
          <w:rFonts w:ascii="Times New Roman" w:hAnsi="Times New Roman"/>
          <w:color w:val="000000"/>
          <w:lang w:val="kk-KZ" w:eastAsia="ru-RU"/>
        </w:rPr>
        <w:t xml:space="preserve">в </w:t>
      </w:r>
      <w:r w:rsidR="004A588C">
        <w:rPr>
          <w:rFonts w:ascii="Times New Roman" w:hAnsi="Times New Roman"/>
          <w:color w:val="000000"/>
          <w:lang w:eastAsia="ru-RU"/>
        </w:rPr>
        <w:t>лиятельнейшего поли</w:t>
      </w:r>
      <w:r w:rsidRPr="00B541EE">
        <w:rPr>
          <w:rFonts w:ascii="Times New Roman" w:hAnsi="Times New Roman"/>
          <w:color w:val="000000"/>
          <w:lang w:eastAsia="ru-RU"/>
        </w:rPr>
        <w:t>тического деятеля — хана Абылая. Во всяком случае сведения об участии его окружения в Крестьянской войне отсутствуют. Известный бий Дауытбай поддержал пугачевские обращения и призвал своих сторонников к активной их поддержке.</w:t>
      </w:r>
    </w:p>
    <w:p w:rsidR="00F64859" w:rsidRPr="00B541EE" w:rsidRDefault="00F64859" w:rsidP="00B541EE">
      <w:pPr>
        <w:pStyle w:val="a5"/>
        <w:tabs>
          <w:tab w:val="left" w:pos="426"/>
        </w:tabs>
        <w:spacing w:after="0" w:line="240" w:lineRule="auto"/>
        <w:ind w:left="0"/>
        <w:rPr>
          <w:rFonts w:ascii="Times New Roman" w:hAnsi="Times New Roman"/>
          <w:b/>
        </w:rPr>
      </w:pPr>
      <w:r w:rsidRPr="00B541EE">
        <w:rPr>
          <w:rFonts w:ascii="Times New Roman" w:hAnsi="Times New Roman"/>
          <w:b/>
        </w:rPr>
        <w:br/>
      </w:r>
    </w:p>
    <w:tbl>
      <w:tblPr>
        <w:tblW w:w="104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61"/>
        <w:gridCol w:w="3531"/>
        <w:gridCol w:w="3463"/>
      </w:tblGrid>
      <w:tr w:rsidR="00F64859" w:rsidRPr="0014715E" w:rsidTr="00B541EE">
        <w:trPr>
          <w:trHeight w:val="154"/>
        </w:trPr>
        <w:tc>
          <w:tcPr>
            <w:tcW w:w="10455" w:type="dxa"/>
            <w:gridSpan w:val="3"/>
          </w:tcPr>
          <w:p w:rsidR="00F64859" w:rsidRPr="0014715E" w:rsidRDefault="00F64859" w:rsidP="00B66EF2">
            <w:pPr>
              <w:pStyle w:val="a5"/>
              <w:tabs>
                <w:tab w:val="left" w:pos="426"/>
              </w:tabs>
              <w:spacing w:after="0" w:line="240" w:lineRule="auto"/>
              <w:ind w:left="0"/>
              <w:jc w:val="center"/>
              <w:rPr>
                <w:rFonts w:ascii="Times New Roman" w:hAnsi="Times New Roman"/>
                <w:b/>
                <w:i/>
                <w:spacing w:val="-2"/>
              </w:rPr>
            </w:pPr>
            <w:r w:rsidRPr="0014715E">
              <w:rPr>
                <w:rFonts w:ascii="Times New Roman" w:hAnsi="Times New Roman"/>
                <w:b/>
                <w:i/>
              </w:rPr>
              <w:t>Развитие системы образования Казахстана в 1920-1930-ые годы</w:t>
            </w:r>
          </w:p>
        </w:tc>
      </w:tr>
      <w:tr w:rsidR="00F64859" w:rsidRPr="0014715E" w:rsidTr="00B541EE">
        <w:trPr>
          <w:trHeight w:val="307"/>
        </w:trPr>
        <w:tc>
          <w:tcPr>
            <w:tcW w:w="3461" w:type="dxa"/>
          </w:tcPr>
          <w:p w:rsidR="00F64859" w:rsidRPr="0014715E" w:rsidRDefault="00F64859" w:rsidP="00B66EF2">
            <w:pPr>
              <w:pStyle w:val="a5"/>
              <w:tabs>
                <w:tab w:val="left" w:pos="426"/>
              </w:tabs>
              <w:spacing w:after="0" w:line="240" w:lineRule="auto"/>
              <w:ind w:left="0"/>
              <w:jc w:val="center"/>
              <w:rPr>
                <w:rFonts w:ascii="Times New Roman" w:hAnsi="Times New Roman"/>
                <w:b/>
                <w:i/>
                <w:spacing w:val="-2"/>
              </w:rPr>
            </w:pPr>
            <w:r w:rsidRPr="0014715E">
              <w:rPr>
                <w:rFonts w:ascii="Times New Roman" w:hAnsi="Times New Roman"/>
                <w:b/>
                <w:i/>
                <w:spacing w:val="-2"/>
              </w:rPr>
              <w:t>Ликвидация безграмотности</w:t>
            </w:r>
          </w:p>
        </w:tc>
        <w:tc>
          <w:tcPr>
            <w:tcW w:w="3531" w:type="dxa"/>
          </w:tcPr>
          <w:p w:rsidR="00F64859" w:rsidRPr="0014715E" w:rsidRDefault="00F64859" w:rsidP="00B66EF2">
            <w:pPr>
              <w:pStyle w:val="a5"/>
              <w:tabs>
                <w:tab w:val="left" w:pos="426"/>
              </w:tabs>
              <w:spacing w:after="0" w:line="240" w:lineRule="auto"/>
              <w:ind w:left="0"/>
              <w:jc w:val="center"/>
              <w:rPr>
                <w:rFonts w:ascii="Times New Roman" w:hAnsi="Times New Roman"/>
                <w:b/>
                <w:i/>
                <w:spacing w:val="-2"/>
              </w:rPr>
            </w:pPr>
            <w:r w:rsidRPr="0014715E">
              <w:rPr>
                <w:rFonts w:ascii="Times New Roman" w:hAnsi="Times New Roman"/>
                <w:b/>
                <w:i/>
                <w:spacing w:val="-2"/>
              </w:rPr>
              <w:t>Средняя школа</w:t>
            </w:r>
          </w:p>
        </w:tc>
        <w:tc>
          <w:tcPr>
            <w:tcW w:w="3463" w:type="dxa"/>
          </w:tcPr>
          <w:p w:rsidR="00F64859" w:rsidRPr="0014715E" w:rsidRDefault="00F64859" w:rsidP="00B66EF2">
            <w:pPr>
              <w:pStyle w:val="a5"/>
              <w:tabs>
                <w:tab w:val="left" w:pos="426"/>
              </w:tabs>
              <w:spacing w:after="0" w:line="240" w:lineRule="auto"/>
              <w:ind w:left="0"/>
              <w:jc w:val="center"/>
              <w:rPr>
                <w:rFonts w:ascii="Times New Roman" w:hAnsi="Times New Roman"/>
                <w:b/>
                <w:i/>
                <w:spacing w:val="-2"/>
              </w:rPr>
            </w:pPr>
            <w:r w:rsidRPr="0014715E">
              <w:rPr>
                <w:rFonts w:ascii="Times New Roman" w:hAnsi="Times New Roman"/>
                <w:b/>
                <w:i/>
                <w:spacing w:val="-2"/>
              </w:rPr>
              <w:t>Высшая школа</w:t>
            </w:r>
          </w:p>
        </w:tc>
      </w:tr>
      <w:tr w:rsidR="00F64859" w:rsidRPr="0014715E" w:rsidTr="00B541EE">
        <w:trPr>
          <w:trHeight w:val="102"/>
        </w:trPr>
        <w:tc>
          <w:tcPr>
            <w:tcW w:w="3461" w:type="dxa"/>
          </w:tcPr>
          <w:p w:rsidR="00F64859" w:rsidRPr="00B541EE" w:rsidRDefault="00F64859" w:rsidP="00B541EE">
            <w:pPr>
              <w:pStyle w:val="a5"/>
              <w:tabs>
                <w:tab w:val="left" w:pos="426"/>
              </w:tabs>
              <w:spacing w:after="0" w:line="240" w:lineRule="auto"/>
              <w:ind w:left="0"/>
              <w:rPr>
                <w:rFonts w:ascii="Times New Roman" w:hAnsi="Times New Roman"/>
                <w:b/>
                <w:i/>
                <w:color w:val="000000"/>
                <w:spacing w:val="-2"/>
              </w:rPr>
            </w:pPr>
            <w:r w:rsidRPr="00B541EE">
              <w:rPr>
                <w:rFonts w:ascii="Times New Roman" w:hAnsi="Times New Roman"/>
                <w:color w:val="000000"/>
                <w:shd w:val="clear" w:color="auto" w:fill="FFFFFF"/>
              </w:rPr>
              <w:t>В 1918г. Декларация о единой трудовой школе</w:t>
            </w:r>
            <w:r w:rsidRPr="00B541EE">
              <w:rPr>
                <w:rFonts w:ascii="Times New Roman" w:hAnsi="Times New Roman"/>
                <w:color w:val="000000"/>
              </w:rPr>
              <w:t> </w:t>
            </w:r>
            <w:r w:rsidRPr="00B541EE">
              <w:rPr>
                <w:rFonts w:ascii="Times New Roman" w:hAnsi="Times New Roman"/>
                <w:color w:val="000000"/>
              </w:rPr>
              <w:br/>
            </w:r>
            <w:r w:rsidRPr="00B541EE">
              <w:rPr>
                <w:rFonts w:ascii="Times New Roman" w:hAnsi="Times New Roman"/>
                <w:color w:val="000000"/>
                <w:shd w:val="clear" w:color="auto" w:fill="FFFFFF"/>
              </w:rPr>
              <w:t>В 1919г. Декрет о ликвидации неграмотности</w:t>
            </w:r>
            <w:r w:rsidRPr="00B541EE">
              <w:rPr>
                <w:rFonts w:ascii="Times New Roman" w:hAnsi="Times New Roman"/>
                <w:color w:val="000000"/>
              </w:rPr>
              <w:t> </w:t>
            </w:r>
            <w:r w:rsidRPr="00B541EE">
              <w:rPr>
                <w:rFonts w:ascii="Times New Roman" w:hAnsi="Times New Roman"/>
                <w:color w:val="000000"/>
              </w:rPr>
              <w:br/>
            </w:r>
            <w:r w:rsidRPr="00B541EE">
              <w:rPr>
                <w:rFonts w:ascii="Times New Roman" w:hAnsi="Times New Roman"/>
                <w:color w:val="000000"/>
                <w:shd w:val="clear" w:color="auto" w:fill="FFFFFF"/>
              </w:rPr>
              <w:t>В 1921г. Создание Казграмчека</w:t>
            </w:r>
            <w:r w:rsidRPr="00B541EE">
              <w:rPr>
                <w:rFonts w:ascii="Times New Roman" w:hAnsi="Times New Roman"/>
                <w:color w:val="000000"/>
              </w:rPr>
              <w:t> </w:t>
            </w:r>
            <w:r w:rsidRPr="00B541EE">
              <w:rPr>
                <w:rFonts w:ascii="Times New Roman" w:hAnsi="Times New Roman"/>
                <w:color w:val="000000"/>
              </w:rPr>
              <w:br/>
            </w:r>
            <w:r w:rsidRPr="00B541EE">
              <w:rPr>
                <w:rFonts w:ascii="Times New Roman" w:hAnsi="Times New Roman"/>
                <w:color w:val="000000"/>
                <w:shd w:val="clear" w:color="auto" w:fill="FFFFFF"/>
              </w:rPr>
              <w:t>В 1924г. Усовершенствование арабской графики</w:t>
            </w:r>
            <w:r w:rsidRPr="00B541EE">
              <w:rPr>
                <w:rFonts w:ascii="Times New Roman" w:hAnsi="Times New Roman"/>
                <w:color w:val="000000"/>
              </w:rPr>
              <w:t> </w:t>
            </w:r>
            <w:r w:rsidRPr="00B541EE">
              <w:rPr>
                <w:rFonts w:ascii="Times New Roman" w:hAnsi="Times New Roman"/>
                <w:color w:val="000000"/>
              </w:rPr>
              <w:br/>
            </w:r>
            <w:r w:rsidRPr="00B541EE">
              <w:rPr>
                <w:rFonts w:ascii="Times New Roman" w:hAnsi="Times New Roman"/>
                <w:color w:val="000000"/>
                <w:shd w:val="clear" w:color="auto" w:fill="FFFFFF"/>
              </w:rPr>
              <w:t>В 1929г. Переход на латинскую графику</w:t>
            </w:r>
            <w:r w:rsidRPr="00B541EE">
              <w:rPr>
                <w:rFonts w:ascii="Times New Roman" w:hAnsi="Times New Roman"/>
                <w:color w:val="000000"/>
              </w:rPr>
              <w:t> </w:t>
            </w:r>
            <w:r w:rsidRPr="00B541EE">
              <w:rPr>
                <w:rFonts w:ascii="Times New Roman" w:hAnsi="Times New Roman"/>
                <w:color w:val="000000"/>
              </w:rPr>
              <w:br/>
            </w:r>
            <w:r w:rsidRPr="00B541EE">
              <w:rPr>
                <w:rFonts w:ascii="Times New Roman" w:hAnsi="Times New Roman"/>
                <w:color w:val="000000"/>
                <w:shd w:val="clear" w:color="auto" w:fill="FFFFFF"/>
              </w:rPr>
              <w:t xml:space="preserve">В 1930 г. был декларирован </w:t>
            </w:r>
            <w:r w:rsidRPr="00B541EE">
              <w:rPr>
                <w:rFonts w:ascii="Times New Roman" w:hAnsi="Times New Roman"/>
                <w:color w:val="000000"/>
                <w:shd w:val="clear" w:color="auto" w:fill="FFFFFF"/>
              </w:rPr>
              <w:lastRenderedPageBreak/>
              <w:t>переход к всеобщему обязательному начальному обучению</w:t>
            </w:r>
          </w:p>
        </w:tc>
        <w:tc>
          <w:tcPr>
            <w:tcW w:w="3531" w:type="dxa"/>
          </w:tcPr>
          <w:p w:rsidR="00F64859" w:rsidRPr="00B541EE" w:rsidRDefault="00F64859" w:rsidP="00B541EE">
            <w:pPr>
              <w:pStyle w:val="a5"/>
              <w:tabs>
                <w:tab w:val="left" w:pos="426"/>
              </w:tabs>
              <w:spacing w:after="0" w:line="240" w:lineRule="auto"/>
              <w:ind w:left="0"/>
              <w:rPr>
                <w:rFonts w:ascii="Times New Roman" w:hAnsi="Times New Roman"/>
                <w:b/>
                <w:i/>
                <w:color w:val="000000"/>
                <w:spacing w:val="-2"/>
              </w:rPr>
            </w:pPr>
            <w:r w:rsidRPr="00B541EE">
              <w:rPr>
                <w:rFonts w:ascii="Times New Roman" w:hAnsi="Times New Roman"/>
                <w:color w:val="000000"/>
                <w:shd w:val="clear" w:color="auto" w:fill="FFFFFF"/>
              </w:rPr>
              <w:lastRenderedPageBreak/>
              <w:t>в 1931 г. было введено всеобщее обязательное семилетнее образование.</w:t>
            </w:r>
            <w:r w:rsidRPr="00B541EE">
              <w:rPr>
                <w:rFonts w:ascii="Times New Roman" w:hAnsi="Times New Roman"/>
                <w:color w:val="000000"/>
              </w:rPr>
              <w:t> </w:t>
            </w:r>
            <w:r w:rsidRPr="00B541EE">
              <w:rPr>
                <w:rFonts w:ascii="Times New Roman" w:hAnsi="Times New Roman"/>
                <w:color w:val="000000"/>
              </w:rPr>
              <w:br/>
            </w:r>
            <w:r w:rsidRPr="00B541EE">
              <w:rPr>
                <w:rFonts w:ascii="Times New Roman" w:hAnsi="Times New Roman"/>
                <w:color w:val="000000"/>
                <w:shd w:val="clear" w:color="auto" w:fill="FFFFFF"/>
              </w:rPr>
              <w:t>Расширялась сеть интернатов в которых к 1934 г. обучалось более 24 тыс. учеников.</w:t>
            </w:r>
            <w:r w:rsidRPr="00B541EE">
              <w:rPr>
                <w:rFonts w:ascii="Times New Roman" w:hAnsi="Times New Roman"/>
                <w:color w:val="000000"/>
              </w:rPr>
              <w:t> </w:t>
            </w:r>
            <w:r w:rsidRPr="00B541EE">
              <w:rPr>
                <w:rFonts w:ascii="Times New Roman" w:hAnsi="Times New Roman"/>
                <w:color w:val="000000"/>
              </w:rPr>
              <w:br/>
            </w:r>
            <w:r w:rsidRPr="00B541EE">
              <w:rPr>
                <w:rFonts w:ascii="Times New Roman" w:hAnsi="Times New Roman"/>
                <w:color w:val="000000"/>
                <w:shd w:val="clear" w:color="auto" w:fill="FFFFFF"/>
              </w:rPr>
              <w:t xml:space="preserve">В 1925 г. в казахстанских школах был установлен единый образец аттестатов, свидетельств, 5-бальная система оценки, единая </w:t>
            </w:r>
            <w:r w:rsidRPr="00B541EE">
              <w:rPr>
                <w:rFonts w:ascii="Times New Roman" w:hAnsi="Times New Roman"/>
                <w:color w:val="000000"/>
                <w:shd w:val="clear" w:color="auto" w:fill="FFFFFF"/>
              </w:rPr>
              <w:lastRenderedPageBreak/>
              <w:t>продолжительность учебного года и каникул, упорядочена структура школ. Ликвидация неграмотности среди взрослого населения.</w:t>
            </w:r>
            <w:r w:rsidRPr="00B541EE">
              <w:rPr>
                <w:rFonts w:ascii="Times New Roman" w:hAnsi="Times New Roman"/>
                <w:color w:val="000000"/>
              </w:rPr>
              <w:t> </w:t>
            </w:r>
            <w:r w:rsidRPr="00B541EE">
              <w:rPr>
                <w:rFonts w:ascii="Times New Roman" w:hAnsi="Times New Roman"/>
                <w:color w:val="000000"/>
              </w:rPr>
              <w:br/>
            </w:r>
            <w:r w:rsidRPr="00B541EE">
              <w:rPr>
                <w:rFonts w:ascii="Times New Roman" w:hAnsi="Times New Roman"/>
                <w:color w:val="000000"/>
                <w:shd w:val="clear" w:color="auto" w:fill="FFFFFF"/>
              </w:rPr>
              <w:t>В 1921 г. правительством Казахстана была образована Центральная Чрезвычайная комиссия по ликвидации неграмотности (Казграмчека), руководившая всей работой по организации пунктов, где взрослое население овладевало азбучной грамотой.</w:t>
            </w:r>
            <w:r w:rsidRPr="00B541EE">
              <w:rPr>
                <w:rFonts w:ascii="Times New Roman" w:hAnsi="Times New Roman"/>
                <w:color w:val="000000"/>
              </w:rPr>
              <w:t> </w:t>
            </w:r>
            <w:r w:rsidRPr="00B541EE">
              <w:rPr>
                <w:rFonts w:ascii="Times New Roman" w:hAnsi="Times New Roman"/>
                <w:color w:val="000000"/>
              </w:rPr>
              <w:br/>
            </w:r>
            <w:r w:rsidRPr="00B541EE">
              <w:rPr>
                <w:rFonts w:ascii="Times New Roman" w:hAnsi="Times New Roman"/>
                <w:color w:val="000000"/>
                <w:shd w:val="clear" w:color="auto" w:fill="FFFFFF"/>
              </w:rPr>
              <w:t>удар по системе образования нанес переход казахского языка в 1929 г. с арабской графики на латинскую.</w:t>
            </w:r>
            <w:r w:rsidRPr="00B541EE">
              <w:rPr>
                <w:rFonts w:ascii="Times New Roman" w:hAnsi="Times New Roman"/>
                <w:color w:val="000000"/>
              </w:rPr>
              <w:t> </w:t>
            </w:r>
            <w:r w:rsidRPr="00B541EE">
              <w:rPr>
                <w:rFonts w:ascii="Times New Roman" w:hAnsi="Times New Roman"/>
                <w:color w:val="000000"/>
              </w:rPr>
              <w:br/>
            </w:r>
            <w:r w:rsidRPr="00B541EE">
              <w:rPr>
                <w:rFonts w:ascii="Times New Roman" w:hAnsi="Times New Roman"/>
                <w:color w:val="000000"/>
                <w:shd w:val="clear" w:color="auto" w:fill="FFFFFF"/>
              </w:rPr>
              <w:t>начала развиваться система высших учебных заведений</w:t>
            </w:r>
            <w:r w:rsidR="004A588C">
              <w:rPr>
                <w:rFonts w:ascii="Times New Roman" w:hAnsi="Times New Roman"/>
                <w:color w:val="000000"/>
                <w:shd w:val="clear" w:color="auto" w:fill="FFFFFF"/>
              </w:rPr>
              <w:t>.</w:t>
            </w:r>
          </w:p>
          <w:p w:rsidR="00F64859" w:rsidRPr="00B541EE" w:rsidRDefault="00F64859" w:rsidP="00B541EE">
            <w:pPr>
              <w:pStyle w:val="a5"/>
              <w:tabs>
                <w:tab w:val="left" w:pos="426"/>
              </w:tabs>
              <w:spacing w:after="0" w:line="240" w:lineRule="auto"/>
              <w:ind w:left="0"/>
              <w:rPr>
                <w:rFonts w:ascii="Times New Roman" w:hAnsi="Times New Roman"/>
                <w:b/>
                <w:i/>
                <w:color w:val="000000"/>
                <w:spacing w:val="-2"/>
              </w:rPr>
            </w:pPr>
          </w:p>
          <w:p w:rsidR="00F64859" w:rsidRPr="00B541EE" w:rsidRDefault="00F64859" w:rsidP="00B541EE">
            <w:pPr>
              <w:pStyle w:val="a5"/>
              <w:tabs>
                <w:tab w:val="left" w:pos="426"/>
              </w:tabs>
              <w:spacing w:after="0" w:line="240" w:lineRule="auto"/>
              <w:ind w:left="0"/>
              <w:rPr>
                <w:rFonts w:ascii="Times New Roman" w:hAnsi="Times New Roman"/>
                <w:b/>
                <w:i/>
                <w:color w:val="000000"/>
                <w:spacing w:val="-2"/>
              </w:rPr>
            </w:pPr>
          </w:p>
        </w:tc>
        <w:tc>
          <w:tcPr>
            <w:tcW w:w="3463" w:type="dxa"/>
          </w:tcPr>
          <w:p w:rsidR="00F64859" w:rsidRPr="00B541EE" w:rsidRDefault="00F64859" w:rsidP="00B541EE">
            <w:pPr>
              <w:pStyle w:val="a5"/>
              <w:tabs>
                <w:tab w:val="left" w:pos="426"/>
              </w:tabs>
              <w:spacing w:after="0" w:line="240" w:lineRule="auto"/>
              <w:ind w:left="0"/>
              <w:rPr>
                <w:rFonts w:ascii="Times New Roman" w:hAnsi="Times New Roman"/>
                <w:b/>
                <w:i/>
                <w:color w:val="000000"/>
                <w:spacing w:val="-2"/>
              </w:rPr>
            </w:pPr>
            <w:r w:rsidRPr="00B541EE">
              <w:rPr>
                <w:rFonts w:ascii="Times New Roman" w:hAnsi="Times New Roman"/>
                <w:color w:val="000000"/>
                <w:shd w:val="clear" w:color="auto" w:fill="FFFFFF"/>
              </w:rPr>
              <w:lastRenderedPageBreak/>
              <w:t>В 1926 г. в Ташкентском высшем педагогическом институте был образован казахский факультете.</w:t>
            </w:r>
            <w:r w:rsidRPr="00B541EE">
              <w:rPr>
                <w:rFonts w:ascii="Times New Roman" w:hAnsi="Times New Roman"/>
                <w:color w:val="000000"/>
              </w:rPr>
              <w:t> </w:t>
            </w:r>
            <w:r w:rsidRPr="00B541EE">
              <w:rPr>
                <w:rFonts w:ascii="Times New Roman" w:hAnsi="Times New Roman"/>
                <w:color w:val="000000"/>
              </w:rPr>
              <w:br/>
            </w:r>
            <w:r w:rsidRPr="00B541EE">
              <w:rPr>
                <w:rFonts w:ascii="Times New Roman" w:hAnsi="Times New Roman"/>
                <w:color w:val="000000"/>
                <w:shd w:val="clear" w:color="auto" w:fill="FFFFFF"/>
              </w:rPr>
              <w:t xml:space="preserve">В 1928 г. факультет был переведен в Алма-Ату и преобразован в Казахский государственный университет. Два года спустя он был переименован в Казахский педагогический институт, а в </w:t>
            </w:r>
            <w:r w:rsidRPr="00B541EE">
              <w:rPr>
                <w:rFonts w:ascii="Times New Roman" w:hAnsi="Times New Roman"/>
                <w:color w:val="000000"/>
                <w:shd w:val="clear" w:color="auto" w:fill="FFFFFF"/>
              </w:rPr>
              <w:lastRenderedPageBreak/>
              <w:t>1935 г. получил имя Абая Кунанбаева.</w:t>
            </w:r>
            <w:r w:rsidRPr="00B541EE">
              <w:rPr>
                <w:rFonts w:ascii="Times New Roman" w:hAnsi="Times New Roman"/>
                <w:color w:val="000000"/>
              </w:rPr>
              <w:t> </w:t>
            </w:r>
            <w:r w:rsidRPr="00B541EE">
              <w:rPr>
                <w:rFonts w:ascii="Times New Roman" w:hAnsi="Times New Roman"/>
                <w:color w:val="000000"/>
              </w:rPr>
              <w:br/>
            </w:r>
            <w:r w:rsidRPr="00B541EE">
              <w:rPr>
                <w:rFonts w:ascii="Times New Roman" w:hAnsi="Times New Roman"/>
                <w:color w:val="000000"/>
                <w:shd w:val="clear" w:color="auto" w:fill="FFFFFF"/>
              </w:rPr>
              <w:t>В 1929 г. в Алма-Ате был открыт зооветеринарный институт</w:t>
            </w:r>
            <w:r w:rsidRPr="00B541EE">
              <w:rPr>
                <w:rFonts w:ascii="Times New Roman" w:hAnsi="Times New Roman"/>
                <w:color w:val="000000"/>
              </w:rPr>
              <w:t> </w:t>
            </w:r>
            <w:r w:rsidRPr="00B541EE">
              <w:rPr>
                <w:rFonts w:ascii="Times New Roman" w:hAnsi="Times New Roman"/>
                <w:color w:val="000000"/>
              </w:rPr>
              <w:br/>
            </w:r>
            <w:r w:rsidRPr="00B541EE">
              <w:rPr>
                <w:rFonts w:ascii="Times New Roman" w:hAnsi="Times New Roman"/>
                <w:color w:val="000000"/>
                <w:shd w:val="clear" w:color="auto" w:fill="FFFFFF"/>
              </w:rPr>
              <w:t>в 1930 - сельскохозяйственный.</w:t>
            </w:r>
            <w:r w:rsidRPr="00B541EE">
              <w:rPr>
                <w:rFonts w:ascii="Times New Roman" w:hAnsi="Times New Roman"/>
                <w:color w:val="000000"/>
              </w:rPr>
              <w:t> </w:t>
            </w:r>
            <w:r w:rsidRPr="00B541EE">
              <w:rPr>
                <w:rFonts w:ascii="Times New Roman" w:hAnsi="Times New Roman"/>
                <w:color w:val="000000"/>
              </w:rPr>
              <w:br/>
            </w:r>
            <w:r w:rsidRPr="00B541EE">
              <w:rPr>
                <w:rFonts w:ascii="Times New Roman" w:hAnsi="Times New Roman"/>
                <w:color w:val="000000"/>
                <w:shd w:val="clear" w:color="auto" w:fill="FFFFFF"/>
              </w:rPr>
              <w:t>В 1934г. в столице состоялось открытие двух новых вузов - Горно-металлургического института и Казахского государственного университета им. С.Кирова (ныне КазГУ им. Аль-Фараби).</w:t>
            </w:r>
            <w:r w:rsidRPr="00B541EE">
              <w:rPr>
                <w:rFonts w:ascii="Times New Roman" w:hAnsi="Times New Roman"/>
                <w:color w:val="000000"/>
              </w:rPr>
              <w:t> </w:t>
            </w:r>
            <w:r w:rsidRPr="00B541EE">
              <w:rPr>
                <w:rFonts w:ascii="Times New Roman" w:hAnsi="Times New Roman"/>
                <w:color w:val="000000"/>
              </w:rPr>
              <w:br/>
            </w:r>
            <w:r w:rsidRPr="00B541EE">
              <w:rPr>
                <w:rFonts w:ascii="Times New Roman" w:hAnsi="Times New Roman"/>
                <w:color w:val="000000"/>
                <w:shd w:val="clear" w:color="auto" w:fill="FFFFFF"/>
              </w:rPr>
              <w:t>В 30-е годы начинает развиваться система заочного обучения.</w:t>
            </w:r>
          </w:p>
          <w:p w:rsidR="00F64859" w:rsidRPr="00B541EE" w:rsidRDefault="00F64859" w:rsidP="00B541EE">
            <w:pPr>
              <w:pStyle w:val="a5"/>
              <w:tabs>
                <w:tab w:val="left" w:pos="426"/>
              </w:tabs>
              <w:spacing w:after="0" w:line="240" w:lineRule="auto"/>
              <w:ind w:left="0"/>
              <w:rPr>
                <w:rFonts w:ascii="Times New Roman" w:hAnsi="Times New Roman"/>
                <w:b/>
                <w:i/>
                <w:color w:val="000000"/>
                <w:spacing w:val="-2"/>
              </w:rPr>
            </w:pPr>
          </w:p>
        </w:tc>
      </w:tr>
    </w:tbl>
    <w:p w:rsidR="00F64859" w:rsidRPr="0014715E" w:rsidRDefault="00F64859" w:rsidP="00B541EE">
      <w:pPr>
        <w:pStyle w:val="a5"/>
        <w:tabs>
          <w:tab w:val="left" w:pos="426"/>
        </w:tabs>
        <w:spacing w:after="0" w:line="240" w:lineRule="auto"/>
        <w:ind w:left="0"/>
        <w:rPr>
          <w:rFonts w:ascii="Times New Roman" w:hAnsi="Times New Roman"/>
          <w:b/>
        </w:rPr>
      </w:pPr>
      <w:r w:rsidRPr="0014715E">
        <w:rPr>
          <w:rFonts w:ascii="Times New Roman" w:hAnsi="Times New Roman"/>
          <w:b/>
        </w:rPr>
        <w:lastRenderedPageBreak/>
        <w:t>Билет № 29</w:t>
      </w:r>
    </w:p>
    <w:p w:rsidR="00F64859" w:rsidRPr="0014715E" w:rsidRDefault="00F64859" w:rsidP="00BE1268">
      <w:pPr>
        <w:pStyle w:val="a5"/>
        <w:tabs>
          <w:tab w:val="left" w:pos="426"/>
        </w:tabs>
        <w:spacing w:after="0" w:line="240" w:lineRule="auto"/>
        <w:ind w:left="0"/>
        <w:jc w:val="both"/>
        <w:rPr>
          <w:rFonts w:ascii="Times New Roman" w:hAnsi="Times New Roman"/>
          <w:b/>
        </w:rPr>
      </w:pPr>
      <w:r w:rsidRPr="0014715E">
        <w:rPr>
          <w:rFonts w:ascii="Times New Roman" w:hAnsi="Times New Roman"/>
          <w:b/>
        </w:rPr>
        <w:t xml:space="preserve">1. Научные и военные экспедиции, организованные царским правительством в Казахстан в </w:t>
      </w:r>
      <w:r w:rsidRPr="0014715E">
        <w:rPr>
          <w:rFonts w:ascii="Times New Roman" w:hAnsi="Times New Roman"/>
          <w:b/>
          <w:lang w:val="en-US"/>
        </w:rPr>
        <w:t>XVIII</w:t>
      </w:r>
      <w:r w:rsidRPr="0014715E">
        <w:rPr>
          <w:rFonts w:ascii="Times New Roman" w:hAnsi="Times New Roman"/>
          <w:b/>
        </w:rPr>
        <w:t xml:space="preserve"> веке.</w:t>
      </w:r>
    </w:p>
    <w:p w:rsidR="00F64859" w:rsidRPr="0014715E" w:rsidRDefault="00F64859" w:rsidP="00BE1268">
      <w:pPr>
        <w:pStyle w:val="a5"/>
        <w:tabs>
          <w:tab w:val="left" w:pos="426"/>
        </w:tabs>
        <w:spacing w:after="0" w:line="240" w:lineRule="auto"/>
        <w:ind w:left="0"/>
        <w:jc w:val="both"/>
        <w:rPr>
          <w:rFonts w:ascii="Times New Roman" w:hAnsi="Times New Roman"/>
          <w:b/>
          <w:spacing w:val="1"/>
        </w:rPr>
      </w:pPr>
      <w:r w:rsidRPr="0014715E">
        <w:rPr>
          <w:rFonts w:ascii="Times New Roman" w:hAnsi="Times New Roman"/>
          <w:b/>
        </w:rPr>
        <w:t>2. Раскройте понятия волюнтаризм, субъективизм, целина, совнархозы.</w:t>
      </w:r>
    </w:p>
    <w:p w:rsidR="00F64859" w:rsidRPr="0014715E" w:rsidRDefault="00F64859" w:rsidP="00BE1268">
      <w:pPr>
        <w:pStyle w:val="a5"/>
        <w:spacing w:after="0" w:line="240" w:lineRule="auto"/>
        <w:ind w:left="0"/>
        <w:jc w:val="both"/>
        <w:rPr>
          <w:rFonts w:ascii="Times New Roman" w:hAnsi="Times New Roman"/>
          <w:b/>
          <w:spacing w:val="1"/>
        </w:rPr>
      </w:pPr>
      <w:r w:rsidRPr="0014715E">
        <w:rPr>
          <w:rFonts w:ascii="Times New Roman" w:hAnsi="Times New Roman"/>
          <w:b/>
          <w:spacing w:val="1"/>
        </w:rPr>
        <w:t>3. Сравните исторические личности ханов Касыма и Есима. Выявите общие и различные черты их деятельности.</w:t>
      </w:r>
    </w:p>
    <w:p w:rsidR="00F64859" w:rsidRDefault="00F64859" w:rsidP="00BE1268">
      <w:pPr>
        <w:pStyle w:val="a5"/>
        <w:spacing w:after="0" w:line="240" w:lineRule="auto"/>
        <w:ind w:left="0"/>
        <w:jc w:val="both"/>
        <w:rPr>
          <w:rFonts w:ascii="Times New Roman" w:hAnsi="Times New Roman"/>
          <w:b/>
          <w:spacing w:val="1"/>
          <w:lang w:val="kk-KZ"/>
        </w:rPr>
      </w:pPr>
      <w:r>
        <w:rPr>
          <w:rFonts w:ascii="Times New Roman" w:hAnsi="Times New Roman"/>
          <w:b/>
          <w:spacing w:val="1"/>
          <w:lang w:val="kk-KZ"/>
        </w:rPr>
        <w:t>Ответ</w:t>
      </w:r>
      <w:r>
        <w:rPr>
          <w:rFonts w:ascii="Times New Roman" w:hAnsi="Times New Roman"/>
          <w:b/>
          <w:spacing w:val="1"/>
        </w:rPr>
        <w:t>:</w:t>
      </w:r>
    </w:p>
    <w:p w:rsidR="00F64859" w:rsidRDefault="00F64859" w:rsidP="00B541EE">
      <w:pPr>
        <w:pStyle w:val="a5"/>
        <w:spacing w:after="0" w:line="240" w:lineRule="auto"/>
        <w:ind w:left="0"/>
        <w:rPr>
          <w:rFonts w:ascii="Times New Roman" w:hAnsi="Times New Roman"/>
          <w:color w:val="000000"/>
          <w:lang w:val="kk-KZ"/>
        </w:rPr>
      </w:pPr>
      <w:r>
        <w:rPr>
          <w:rFonts w:ascii="Times New Roman" w:hAnsi="Times New Roman"/>
          <w:b/>
          <w:spacing w:val="1"/>
          <w:lang w:val="kk-KZ"/>
        </w:rPr>
        <w:t>1.</w:t>
      </w:r>
      <w:r w:rsidRPr="00B541EE">
        <w:rPr>
          <w:rFonts w:ascii="Times New Roman" w:hAnsi="Times New Roman"/>
          <w:color w:val="000000"/>
          <w:shd w:val="clear" w:color="auto" w:fill="FFFFFF"/>
        </w:rPr>
        <w:t xml:space="preserve"> Военная экспедиция князя Александра Бекович-Черкасского, в 1714-1717 годах закончилась неудачей. Но она имела большое значение для изучения территории Западного Казахстана.</w:t>
      </w:r>
      <w:r w:rsidRPr="00B541EE">
        <w:rPr>
          <w:rFonts w:ascii="Times New Roman" w:hAnsi="Times New Roman"/>
          <w:color w:val="000000"/>
        </w:rPr>
        <w:t> </w:t>
      </w:r>
      <w:r w:rsidRPr="00B541EE">
        <w:rPr>
          <w:rFonts w:ascii="Times New Roman" w:hAnsi="Times New Roman"/>
          <w:color w:val="000000"/>
        </w:rPr>
        <w:br/>
      </w:r>
      <w:r w:rsidRPr="00B541EE">
        <w:rPr>
          <w:rFonts w:ascii="Times New Roman" w:hAnsi="Times New Roman"/>
          <w:color w:val="000000"/>
          <w:shd w:val="clear" w:color="auto" w:fill="FFFFFF"/>
        </w:rPr>
        <w:t>Более удачной оказалась экспедиция И.Д. Бухгольца, организованная, как и экспедиция А. Бекович-Черкасского, по распоряжению Петра I. В ее составе было несколько пленных шведских офицеров-картографов, которые собрали ценный материал о расположении казахских жузов.</w:t>
      </w:r>
      <w:r w:rsidRPr="00B541EE">
        <w:rPr>
          <w:rFonts w:ascii="Times New Roman" w:hAnsi="Times New Roman"/>
          <w:color w:val="000000"/>
        </w:rPr>
        <w:t> </w:t>
      </w:r>
      <w:r w:rsidRPr="00B541EE">
        <w:rPr>
          <w:rFonts w:ascii="Times New Roman" w:hAnsi="Times New Roman"/>
          <w:color w:val="000000"/>
        </w:rPr>
        <w:br/>
      </w:r>
      <w:r w:rsidRPr="00B541EE">
        <w:rPr>
          <w:rFonts w:ascii="Times New Roman" w:hAnsi="Times New Roman"/>
          <w:color w:val="000000"/>
          <w:shd w:val="clear" w:color="auto" w:fill="FFFFFF"/>
        </w:rPr>
        <w:t>Очень ценный историко-картографический материал был составлен пленным шведом И.Г. Ренатом. Его «Карта Джунгарии» была опубликована в 80-х годах XIX века в «Записках Русского географического общества» В. Веселовским, известным исследователем Казахского края.</w:t>
      </w:r>
      <w:r w:rsidRPr="00B541EE">
        <w:rPr>
          <w:rFonts w:ascii="Times New Roman" w:hAnsi="Times New Roman"/>
          <w:color w:val="000000"/>
        </w:rPr>
        <w:t> </w:t>
      </w:r>
      <w:r w:rsidRPr="00B541EE">
        <w:rPr>
          <w:rFonts w:ascii="Times New Roman" w:hAnsi="Times New Roman"/>
          <w:color w:val="000000"/>
        </w:rPr>
        <w:br/>
      </w:r>
      <w:r w:rsidRPr="00B541EE">
        <w:rPr>
          <w:rFonts w:ascii="Times New Roman" w:hAnsi="Times New Roman"/>
          <w:color w:val="000000"/>
          <w:shd w:val="clear" w:color="auto" w:fill="FFFFFF"/>
        </w:rPr>
        <w:t>Ценные картографические материалы о Казахстане содержатся в «Путевых отчетах» капитана В. Урусова и майора И. Лихарева.</w:t>
      </w:r>
      <w:r w:rsidRPr="00B541EE">
        <w:rPr>
          <w:rFonts w:ascii="Times New Roman" w:hAnsi="Times New Roman"/>
          <w:color w:val="000000"/>
        </w:rPr>
        <w:t> </w:t>
      </w:r>
      <w:r w:rsidRPr="00B541EE">
        <w:rPr>
          <w:rFonts w:ascii="Times New Roman" w:hAnsi="Times New Roman"/>
          <w:color w:val="000000"/>
          <w:shd w:val="clear" w:color="auto" w:fill="FFFFFF"/>
        </w:rPr>
        <w:t>Главной целью академической экспедиции Г.Ф. Миллера было изучение истории Сибири. Г.Ф. Миллера прозвали «отцом Сибирской истории». Он изучил архивные материалы Тюмени, Тобольска и Барнаула. Его «Сибирская история» заключает в себе весьма ценные данные, особенно о казахских родах Среднего жуза.</w:t>
      </w:r>
      <w:r w:rsidRPr="00B541EE">
        <w:rPr>
          <w:rFonts w:ascii="Times New Roman" w:hAnsi="Times New Roman"/>
          <w:color w:val="000000"/>
        </w:rPr>
        <w:t> </w:t>
      </w:r>
      <w:r w:rsidRPr="00B541EE">
        <w:rPr>
          <w:rFonts w:ascii="Times New Roman" w:hAnsi="Times New Roman"/>
          <w:color w:val="000000"/>
          <w:shd w:val="clear" w:color="auto" w:fill="FFFFFF"/>
        </w:rPr>
        <w:t>Громадное научное наследие по истории и этнографии Казахского края оставил выдающийся исследователь П. Рычков. Его труды «Топография Оренбургского края», «История Оренбургского края», написанные в 1730-1750 гг., впервые осветили наиболее сложные проблемы истории Казахстана. Благодаря этим трудам П.И. Рычков пользовался уважением М.В Ломоносова и стал первым членом-корреспондентом Российской Академии наук.</w:t>
      </w:r>
      <w:r w:rsidRPr="00B541EE">
        <w:rPr>
          <w:rFonts w:ascii="Times New Roman" w:hAnsi="Times New Roman"/>
          <w:color w:val="000000"/>
        </w:rPr>
        <w:t> </w:t>
      </w:r>
      <w:r w:rsidRPr="00B541EE">
        <w:rPr>
          <w:rFonts w:ascii="Times New Roman" w:hAnsi="Times New Roman"/>
          <w:color w:val="000000"/>
          <w:shd w:val="clear" w:color="auto" w:fill="FFFFFF"/>
        </w:rPr>
        <w:t>Его сын составил «Дневные записки Николая Рычкова в киргиз-кайсацкой степи в 1771 году», содержащие оригинальные наблюдения за жизнью казахов Младшего жуза. Н.П. Рычков первым подробно описал бегство волжских калмыков через казахские степи, а также неплохо сохранившуюся могилу хана Младшего жуза Абулхаира.</w:t>
      </w:r>
      <w:r w:rsidRPr="00B541EE">
        <w:rPr>
          <w:rFonts w:ascii="Times New Roman" w:hAnsi="Times New Roman"/>
          <w:color w:val="000000"/>
        </w:rPr>
        <w:t> </w:t>
      </w:r>
      <w:r w:rsidRPr="00B541EE">
        <w:rPr>
          <w:rFonts w:ascii="Times New Roman" w:hAnsi="Times New Roman"/>
          <w:color w:val="000000"/>
          <w:shd w:val="clear" w:color="auto" w:fill="FFFFFF"/>
        </w:rPr>
        <w:t>Много интересных сведений о казахах дает посольство майора Карла Миллера в Джунгарию в 1742 году. К. Миллер принял активное участие в освобождении султана Абылая из джунгарского плена. Во время своего движения через казахские земли от Орской крепости к ставке Галдан- Церена он составил карту с подробным географическим описанием своего маршрута.</w:t>
      </w:r>
      <w:r w:rsidRPr="00B541EE">
        <w:rPr>
          <w:rFonts w:ascii="Times New Roman" w:hAnsi="Times New Roman"/>
          <w:color w:val="000000"/>
        </w:rPr>
        <w:t> </w:t>
      </w:r>
      <w:r w:rsidRPr="00B541EE">
        <w:rPr>
          <w:rFonts w:ascii="Times New Roman" w:hAnsi="Times New Roman"/>
          <w:color w:val="000000"/>
          <w:shd w:val="clear" w:color="auto" w:fill="FFFFFF"/>
        </w:rPr>
        <w:t>Многие ученые, посланники царского правительства, собирали разнообразные сведения о казахских жузах. О Среднем жузе писал И. Андреев. О Младшем жузе оставил сведения Я. Гавердовский.</w:t>
      </w:r>
      <w:r w:rsidRPr="00B541EE">
        <w:rPr>
          <w:rFonts w:ascii="Times New Roman" w:hAnsi="Times New Roman"/>
          <w:color w:val="000000"/>
        </w:rPr>
        <w:t> </w:t>
      </w:r>
      <w:r w:rsidRPr="00B541EE">
        <w:rPr>
          <w:rFonts w:ascii="Times New Roman" w:hAnsi="Times New Roman"/>
          <w:color w:val="000000"/>
          <w:shd w:val="clear" w:color="auto" w:fill="FFFFFF"/>
        </w:rPr>
        <w:t>Подробно охарактеризовано состояние народонаселения казахских степей в труде немецкого путешественника-натуралиста Палласа «Путешествие по различным провинциям Российского государства».</w:t>
      </w:r>
      <w:r w:rsidRPr="00B541EE">
        <w:rPr>
          <w:rFonts w:ascii="Times New Roman" w:hAnsi="Times New Roman"/>
          <w:color w:val="000000"/>
        </w:rPr>
        <w:t> </w:t>
      </w:r>
    </w:p>
    <w:p w:rsidR="00F64859" w:rsidRPr="00B541EE" w:rsidRDefault="00F64859" w:rsidP="00B541EE">
      <w:pPr>
        <w:pStyle w:val="a5"/>
        <w:spacing w:after="0" w:line="240" w:lineRule="auto"/>
        <w:ind w:left="0"/>
        <w:rPr>
          <w:rFonts w:ascii="Times New Roman" w:hAnsi="Times New Roman"/>
          <w:color w:val="000000"/>
          <w:lang w:val="kk-KZ"/>
        </w:rPr>
      </w:pPr>
      <w:r w:rsidRPr="00B541EE">
        <w:rPr>
          <w:rFonts w:ascii="Times New Roman" w:hAnsi="Times New Roman"/>
          <w:b/>
          <w:spacing w:val="1"/>
          <w:lang w:val="kk-KZ"/>
        </w:rPr>
        <w:lastRenderedPageBreak/>
        <w:t>2.</w:t>
      </w:r>
      <w:r w:rsidRPr="00B541EE">
        <w:rPr>
          <w:rFonts w:ascii="Times New Roman" w:hAnsi="Times New Roman"/>
          <w:color w:val="000000"/>
          <w:shd w:val="clear" w:color="auto" w:fill="FFFFFF"/>
        </w:rPr>
        <w:t xml:space="preserve"> ВОЛЮНТАРИ́ЗМ</w:t>
      </w:r>
      <w:r w:rsidRPr="00B541EE">
        <w:rPr>
          <w:rFonts w:ascii="Times New Roman" w:hAnsi="Times New Roman"/>
          <w:color w:val="000000"/>
        </w:rPr>
        <w:t> </w:t>
      </w:r>
      <w:r w:rsidRPr="00B541EE">
        <w:rPr>
          <w:rFonts w:ascii="Times New Roman" w:hAnsi="Times New Roman"/>
          <w:color w:val="000000"/>
          <w:shd w:val="clear" w:color="auto" w:fill="FFFFFF"/>
        </w:rPr>
        <w:t>1.</w:t>
      </w:r>
      <w:r w:rsidRPr="00B541EE">
        <w:rPr>
          <w:rFonts w:ascii="Times New Roman" w:hAnsi="Times New Roman"/>
          <w:color w:val="000000"/>
        </w:rPr>
        <w:t> </w:t>
      </w:r>
      <w:r w:rsidRPr="00B541EE">
        <w:rPr>
          <w:rFonts w:ascii="Times New Roman" w:hAnsi="Times New Roman"/>
          <w:color w:val="000000"/>
          <w:shd w:val="clear" w:color="auto" w:fill="FFFFFF"/>
        </w:rPr>
        <w:t>Направление в идеалистической философии, приписывающее воле основную роль в развитии и отрицающее объективную закономерность и необходимость в природе и обществе.</w:t>
      </w:r>
      <w:r w:rsidRPr="00B541EE">
        <w:rPr>
          <w:rFonts w:ascii="Times New Roman" w:hAnsi="Times New Roman"/>
          <w:color w:val="000000"/>
        </w:rPr>
        <w:t> </w:t>
      </w:r>
      <w:r w:rsidRPr="00B541EE">
        <w:rPr>
          <w:rFonts w:ascii="Times New Roman" w:hAnsi="Times New Roman"/>
          <w:color w:val="000000"/>
          <w:shd w:val="clear" w:color="auto" w:fill="FFFFFF"/>
        </w:rPr>
        <w:t>2.</w:t>
      </w:r>
      <w:r w:rsidRPr="00B541EE">
        <w:rPr>
          <w:rFonts w:ascii="Times New Roman" w:hAnsi="Times New Roman"/>
          <w:color w:val="000000"/>
        </w:rPr>
        <w:t> </w:t>
      </w:r>
      <w:r w:rsidRPr="00B541EE">
        <w:rPr>
          <w:rFonts w:ascii="Times New Roman" w:hAnsi="Times New Roman"/>
          <w:color w:val="000000"/>
          <w:shd w:val="clear" w:color="auto" w:fill="FFFFFF"/>
        </w:rPr>
        <w:t>В политике и общественной жизни: командный метод, принятие произвольных решений вопреки объективным условиям и обстоятельствам.</w:t>
      </w:r>
      <w:r w:rsidRPr="00B541EE">
        <w:rPr>
          <w:rFonts w:ascii="Times New Roman" w:hAnsi="Times New Roman"/>
          <w:color w:val="000000"/>
        </w:rPr>
        <w:t> </w:t>
      </w:r>
      <w:r w:rsidRPr="00B541EE">
        <w:rPr>
          <w:rFonts w:ascii="Times New Roman" w:hAnsi="Times New Roman"/>
          <w:color w:val="000000"/>
        </w:rPr>
        <w:br/>
      </w:r>
      <w:r w:rsidRPr="00B541EE">
        <w:rPr>
          <w:rFonts w:ascii="Times New Roman" w:hAnsi="Times New Roman"/>
          <w:color w:val="000000"/>
          <w:shd w:val="clear" w:color="auto" w:fill="FFFFFF"/>
        </w:rPr>
        <w:t>СУБЪЕКТИВИ́ЗМ</w:t>
      </w:r>
      <w:r w:rsidRPr="00B541EE">
        <w:rPr>
          <w:rFonts w:ascii="Times New Roman" w:hAnsi="Times New Roman"/>
          <w:color w:val="000000"/>
        </w:rPr>
        <w:t> </w:t>
      </w:r>
      <w:r w:rsidRPr="00B541EE">
        <w:rPr>
          <w:rFonts w:ascii="Times New Roman" w:hAnsi="Times New Roman"/>
          <w:color w:val="000000"/>
          <w:shd w:val="clear" w:color="auto" w:fill="FFFFFF"/>
        </w:rPr>
        <w:t>1.</w:t>
      </w:r>
      <w:r w:rsidRPr="00B541EE">
        <w:rPr>
          <w:rFonts w:ascii="Times New Roman" w:hAnsi="Times New Roman"/>
          <w:color w:val="000000"/>
        </w:rPr>
        <w:t> </w:t>
      </w:r>
      <w:r w:rsidRPr="00B541EE">
        <w:rPr>
          <w:rFonts w:ascii="Times New Roman" w:hAnsi="Times New Roman"/>
          <w:color w:val="000000"/>
          <w:shd w:val="clear" w:color="auto" w:fill="FFFFFF"/>
        </w:rPr>
        <w:t>Философское направление, отрицающее существование внешнего, материального мира и считающее его существующим лишь в сознании субъекта.</w:t>
      </w:r>
      <w:r w:rsidRPr="00B541EE">
        <w:rPr>
          <w:rFonts w:ascii="Times New Roman" w:hAnsi="Times New Roman"/>
          <w:color w:val="000000"/>
        </w:rPr>
        <w:t> </w:t>
      </w:r>
      <w:r w:rsidRPr="00B541EE">
        <w:rPr>
          <w:rFonts w:ascii="Times New Roman" w:hAnsi="Times New Roman"/>
          <w:color w:val="000000"/>
          <w:shd w:val="clear" w:color="auto" w:fill="FFFFFF"/>
        </w:rPr>
        <w:t>2.</w:t>
      </w:r>
      <w:r w:rsidRPr="00B541EE">
        <w:rPr>
          <w:rFonts w:ascii="Times New Roman" w:hAnsi="Times New Roman"/>
          <w:color w:val="000000"/>
        </w:rPr>
        <w:t> </w:t>
      </w:r>
      <w:r w:rsidRPr="00B541EE">
        <w:rPr>
          <w:rFonts w:ascii="Times New Roman" w:hAnsi="Times New Roman"/>
          <w:color w:val="000000"/>
          <w:shd w:val="clear" w:color="auto" w:fill="FFFFFF"/>
        </w:rPr>
        <w:t>Личное, пристрастное отношение к чему-н.</w:t>
      </w:r>
      <w:r w:rsidRPr="00B541EE">
        <w:rPr>
          <w:rFonts w:ascii="Times New Roman" w:hAnsi="Times New Roman"/>
          <w:color w:val="000000"/>
        </w:rPr>
        <w:t> </w:t>
      </w:r>
      <w:r w:rsidRPr="00B541EE">
        <w:rPr>
          <w:rFonts w:ascii="Times New Roman" w:hAnsi="Times New Roman"/>
          <w:color w:val="000000"/>
        </w:rPr>
        <w:br/>
      </w:r>
      <w:r w:rsidRPr="00B541EE">
        <w:rPr>
          <w:rFonts w:ascii="Times New Roman" w:hAnsi="Times New Roman"/>
          <w:color w:val="000000"/>
          <w:shd w:val="clear" w:color="auto" w:fill="FFFFFF"/>
        </w:rPr>
        <w:t>ЦЕЛИНА́</w:t>
      </w:r>
      <w:r w:rsidRPr="00B541EE">
        <w:rPr>
          <w:rFonts w:ascii="Times New Roman" w:hAnsi="Times New Roman"/>
          <w:color w:val="000000"/>
        </w:rPr>
        <w:t> </w:t>
      </w:r>
      <w:r w:rsidRPr="00B541EE">
        <w:rPr>
          <w:rFonts w:ascii="Times New Roman" w:hAnsi="Times New Roman"/>
          <w:color w:val="000000"/>
          <w:shd w:val="clear" w:color="auto" w:fill="FFFFFF"/>
        </w:rPr>
        <w:t>Непаханая, не подвергавшаяся ещё обработке земля.</w:t>
      </w:r>
      <w:r w:rsidRPr="00B541EE">
        <w:rPr>
          <w:rFonts w:ascii="Times New Roman" w:hAnsi="Times New Roman"/>
          <w:color w:val="000000"/>
        </w:rPr>
        <w:t> </w:t>
      </w:r>
      <w:r w:rsidRPr="00B541EE">
        <w:rPr>
          <w:rFonts w:ascii="Times New Roman" w:hAnsi="Times New Roman"/>
          <w:color w:val="000000"/>
        </w:rPr>
        <w:br/>
      </w:r>
      <w:r w:rsidRPr="00B541EE">
        <w:rPr>
          <w:rFonts w:ascii="Times New Roman" w:hAnsi="Times New Roman"/>
          <w:color w:val="000000"/>
          <w:shd w:val="clear" w:color="auto" w:fill="FFFFFF"/>
        </w:rPr>
        <w:t>СОВНАРХОЗЫ</w:t>
      </w:r>
      <w:r w:rsidRPr="00B541EE">
        <w:rPr>
          <w:rFonts w:ascii="Times New Roman" w:hAnsi="Times New Roman"/>
          <w:color w:val="000000"/>
        </w:rPr>
        <w:t> </w:t>
      </w:r>
      <w:r w:rsidRPr="00B541EE">
        <w:rPr>
          <w:rFonts w:ascii="Times New Roman" w:hAnsi="Times New Roman"/>
          <w:color w:val="000000"/>
          <w:shd w:val="clear" w:color="auto" w:fill="FFFFFF"/>
        </w:rPr>
        <w:t>Сове́ты наро́дного хозя́йства (сокр. совнархо́зы; снх) —государственные органы территориального управления народным хозяйством СССР. Деятельность совнархозов охватывает два разделённых во времени периода истории советского государства — с1917 по 1932 год и период проведения экономической реформы в 1957—1965 годы.</w:t>
      </w:r>
      <w:r w:rsidRPr="00B541EE">
        <w:rPr>
          <w:rFonts w:ascii="Times New Roman" w:hAnsi="Times New Roman"/>
          <w:color w:val="000000"/>
        </w:rPr>
        <w:t> </w:t>
      </w:r>
    </w:p>
    <w:p w:rsidR="00F64859" w:rsidRPr="00B541EE" w:rsidRDefault="00F64859" w:rsidP="00B541EE">
      <w:pPr>
        <w:shd w:val="clear" w:color="auto" w:fill="FFFFFF"/>
        <w:spacing w:after="0" w:line="240" w:lineRule="auto"/>
        <w:ind w:right="105"/>
        <w:rPr>
          <w:rFonts w:ascii="Times New Roman" w:hAnsi="Times New Roman"/>
          <w:color w:val="000000"/>
          <w:lang w:eastAsia="ru-RU"/>
        </w:rPr>
      </w:pPr>
      <w:r w:rsidRPr="00B541EE">
        <w:rPr>
          <w:rFonts w:ascii="Arial" w:hAnsi="Arial" w:cs="Arial"/>
          <w:b/>
          <w:color w:val="000000"/>
          <w:sz w:val="20"/>
          <w:lang w:val="kk-KZ"/>
        </w:rPr>
        <w:t>3.</w:t>
      </w:r>
      <w:r>
        <w:rPr>
          <w:rFonts w:ascii="Arial" w:hAnsi="Arial" w:cs="Arial"/>
          <w:b/>
          <w:color w:val="000000"/>
          <w:sz w:val="20"/>
          <w:lang w:val="kk-KZ"/>
        </w:rPr>
        <w:t xml:space="preserve"> </w:t>
      </w:r>
      <w:r w:rsidRPr="004A588C">
        <w:rPr>
          <w:rFonts w:ascii="Times New Roman" w:hAnsi="Times New Roman"/>
          <w:b/>
          <w:color w:val="000000"/>
          <w:lang w:eastAsia="ru-RU"/>
        </w:rPr>
        <w:t>Хан Касым (1511-1515 гг.) </w:t>
      </w:r>
      <w:r w:rsidRPr="00B541EE">
        <w:rPr>
          <w:rFonts w:ascii="Times New Roman" w:hAnsi="Times New Roman"/>
          <w:color w:val="000000"/>
          <w:lang w:eastAsia="ru-RU"/>
        </w:rPr>
        <w:br/>
        <w:t>В начале 1480-1511 гг. Казахским ханством правил сын Керея -Бурундук, фактически вся власть находилась в руках сына Жаныбека - султана Касыма Соперничество завершилось</w:t>
      </w:r>
    </w:p>
    <w:p w:rsidR="00F64859" w:rsidRPr="00B541EE" w:rsidRDefault="00F64859" w:rsidP="00B541EE">
      <w:pPr>
        <w:shd w:val="clear" w:color="auto" w:fill="FFFFFF"/>
        <w:spacing w:after="0" w:line="240" w:lineRule="auto"/>
        <w:ind w:right="405"/>
        <w:rPr>
          <w:rFonts w:ascii="Times New Roman" w:hAnsi="Times New Roman"/>
          <w:color w:val="000000"/>
          <w:lang w:eastAsia="ru-RU"/>
        </w:rPr>
      </w:pPr>
      <w:r w:rsidRPr="00B541EE">
        <w:rPr>
          <w:rFonts w:ascii="Times New Roman" w:hAnsi="Times New Roman"/>
          <w:color w:val="000000"/>
          <w:lang w:eastAsia="ru-RU"/>
        </w:rPr>
        <w:t>обедой Касыма, Бурундук был изгнан из страны. Касым правил в 1511-1515 гг. Наибольшего могущества Казахское ханство достигло в первой четверти XVI века при Касым-хане. Касым стремился ослабить влияние феодальной знати, укрепляя свою личную власть. Всю свои действия он направил на расширение территории ханства. В период правления хана Касыма Казахское ханство превратилось в экономически мощное и политически влиятельное государство.Мухаммед Хайдар Дулати писал что у Касыма подданных более миллиона человек, а войско насчитывает 300 тысяч воинов. В начале правления хана Касыма политико-админисгративным и торгово-экономическим центром являлся город Сыгнак. С вхождением в состав ханства городаТуркестан он стал его столицей. С именем хана Касыма связано создание сюда законов «Касым ханнын каска жолы» («Проторенный путь хана Касыма»). Основные районы единой этнической территории казахов окончательно стали формироваться при хане Касыме. В начале XVI века хан Касым значительную часть огромной исконной территории казахов подчинил себе. Границы Казахского ханства простирались на северо-востоке - за озером Балхаш, на северо-западе - до реки Урал. Численность населения под властью хана Касыма составляла один миллион человек. Вследствие ослабления Ногайской Орды часть кочевых племен переходили год покровительство хана Касыма и казахских султанов. Тесные связи были установлены со среднеазиатскими ханствами, народами Поволжья, Сибирским ханством и Россией. Сохранились свидетельства о связях хана Касыма с русским царем Иваном III. Переселение хана Могулистана Саида в 1514 году в Восточный Туркестан после поражения от кыргызов создало благоприятные условия для усиления власти хана Касыма в Жетысу. Главным направлением внешней политики хана Касыма в начале XVI века была борьба за присоединение к своему ханству присырдарьинских городов. Он беспрерывно вел войну с правителем Мавераннахра ханом Шайбани и его потомками. В 1501, 1505. 1506 годах хан Шайбани организовал грабительские походы на казахские земли. В 1510году хан Шайбани потерпел поражение под Сыгнаком от войск Касыма. Он погиб в сражении с шахом Ирана Исмаилом под Мервом. В период правления хана Касыма Казахское ханство как независимое государство стало известным всей Средней Азии и даже в Европе. XVI век был периодом бурного развития Казахского ханства. Расширилась его территория, увеличилось население, выросло международное влияние. </w:t>
      </w:r>
      <w:r w:rsidRPr="00B541EE">
        <w:rPr>
          <w:rFonts w:ascii="Times New Roman" w:hAnsi="Times New Roman"/>
          <w:color w:val="000000"/>
          <w:lang w:eastAsia="ru-RU"/>
        </w:rPr>
        <w:br/>
      </w:r>
      <w:r w:rsidRPr="004A588C">
        <w:rPr>
          <w:rFonts w:ascii="Times New Roman" w:hAnsi="Times New Roman"/>
          <w:b/>
          <w:color w:val="000000"/>
          <w:lang w:eastAsia="ru-RU"/>
        </w:rPr>
        <w:t>Хан Есим (1598-1628 гг.)</w:t>
      </w:r>
      <w:r w:rsidRPr="00B541EE">
        <w:rPr>
          <w:rFonts w:ascii="Times New Roman" w:hAnsi="Times New Roman"/>
          <w:color w:val="000000"/>
          <w:lang w:eastAsia="ru-RU"/>
        </w:rPr>
        <w:t> </w:t>
      </w:r>
      <w:r w:rsidRPr="00B541EE">
        <w:rPr>
          <w:rFonts w:ascii="Times New Roman" w:hAnsi="Times New Roman"/>
          <w:color w:val="000000"/>
          <w:lang w:eastAsia="ru-RU"/>
        </w:rPr>
        <w:br/>
        <w:t>После смерти Тауекела ханский титул перешел к его младшему брату Есиму, который правил в1598-1628 гг. Главной его целью было преобразование Казахской ханства в единое централизованное государство. Особое внимание хан Есим уделял укреплению военной мощи, наделив широкими военно-политическими полномочиями султанов и представителей знати. С именем Есима связано создание Уложения законов «Исконный путь хана Есима». Город Ташкент вошел в состав Казахского ханства период правления Есима. В начале XVII века усилились феодальные междоусобицы. На юге одновременно правили два хана Хан Есим сделал столицей Туркестан, а Турсун объявил себя ханом со ставкой в Ташкенте.Воспользовавшись внутренними распрями казахов, хан Бухары вторгся на земли Казахского ханства с целью вернуть города Ташкент, Сайрам и Андижан, изгнать казахов за Сырдарью. Казахско-бухарская война длилась более 20 лет (1603-1624 гг.). Бухарский хан признал свое поражение. Могулистан в XVI веке окончательно распался. Есим оказывал поддержку правителю Чалыша и Турфана хану Абд ар-</w:t>
      </w:r>
      <w:r w:rsidRPr="00B541EE">
        <w:rPr>
          <w:rFonts w:ascii="Times New Roman" w:hAnsi="Times New Roman"/>
          <w:color w:val="000000"/>
          <w:lang w:eastAsia="ru-RU"/>
        </w:rPr>
        <w:lastRenderedPageBreak/>
        <w:t>Рахиму в его борьбе с находящимся у власти в Жаркенте и Кашгаре ханом Абаком, чтобы ослабить обоих. К активным военным действиям в Восточном Туркестане приступил младший брат Есима - султан Кошек. Политика хана Есима в отношении Восточного Туркестана была естественным продолжением политики хана Касыма Султан Турсун- сын султана Джалима Став популярным после победоносных войн против Узбекского ханства, Турсун провозгласил себя ханом и начал чеканить монетам Он дважды давал клятву</w:t>
      </w:r>
      <w:r w:rsidRPr="00B541EE">
        <w:rPr>
          <w:rFonts w:ascii="Times New Roman" w:hAnsi="Times New Roman"/>
          <w:color w:val="000000"/>
          <w:lang w:val="kk-KZ" w:eastAsia="ru-RU"/>
        </w:rPr>
        <w:t xml:space="preserve"> </w:t>
      </w:r>
      <w:r w:rsidRPr="00B541EE">
        <w:rPr>
          <w:rFonts w:ascii="Times New Roman" w:hAnsi="Times New Roman"/>
          <w:color w:val="000000"/>
          <w:lang w:eastAsia="ru-RU"/>
        </w:rPr>
        <w:t>верности хану Есиму, но оба раза нарушал ее. Его главной опорой был род катаган. Чтобы не давать поюда к кровопролитию среди единого народа, хан Есим признал самозванного хана Турсуна равноправным с собою правителем. В 1627 году Есим выступил в поход против калмыков (джунгар). В это время Турсун поднял мятеж, разграбил ставку хана Есима - Туркестан. В окрестностях Ташкенте состоялось сражение, Турсун был разгромлен. Хан Есим весь родкатаган приговорил к уничтожению, этот род спасся среди уйгуров в Восточном Туркестане. Мятеж хана Турсуна в истории сохранился под названием «Катаганское побоище».</w:t>
      </w:r>
    </w:p>
    <w:p w:rsidR="00F64859" w:rsidRPr="0014715E" w:rsidRDefault="00F64859" w:rsidP="00B541EE">
      <w:pPr>
        <w:pStyle w:val="a5"/>
        <w:tabs>
          <w:tab w:val="left" w:pos="426"/>
        </w:tabs>
        <w:spacing w:after="0" w:line="240" w:lineRule="auto"/>
        <w:ind w:left="0"/>
        <w:rPr>
          <w:rFonts w:ascii="Times New Roman" w:hAnsi="Times New Roman"/>
          <w:b/>
          <w:spacing w:val="1"/>
        </w:rPr>
      </w:pPr>
      <w:r w:rsidRPr="0014715E">
        <w:rPr>
          <w:rFonts w:ascii="Times New Roman" w:hAnsi="Times New Roman"/>
          <w:b/>
        </w:rPr>
        <w:t>Билет № 30</w:t>
      </w:r>
    </w:p>
    <w:p w:rsidR="00F64859" w:rsidRPr="0014715E" w:rsidRDefault="00F64859" w:rsidP="00BE1268">
      <w:pPr>
        <w:pStyle w:val="a5"/>
        <w:tabs>
          <w:tab w:val="left" w:pos="426"/>
        </w:tabs>
        <w:spacing w:after="0" w:line="240" w:lineRule="auto"/>
        <w:ind w:left="0"/>
        <w:jc w:val="both"/>
        <w:rPr>
          <w:rFonts w:ascii="Times New Roman" w:hAnsi="Times New Roman"/>
          <w:b/>
          <w:spacing w:val="1"/>
        </w:rPr>
      </w:pPr>
      <w:r w:rsidRPr="0014715E">
        <w:rPr>
          <w:rFonts w:ascii="Times New Roman" w:hAnsi="Times New Roman"/>
          <w:b/>
          <w:spacing w:val="1"/>
        </w:rPr>
        <w:t xml:space="preserve">1. Система правления в Казахском ханстве. </w:t>
      </w:r>
    </w:p>
    <w:p w:rsidR="00F64859" w:rsidRPr="0014715E" w:rsidRDefault="00F64859" w:rsidP="00BE1268">
      <w:pPr>
        <w:spacing w:after="0" w:line="240" w:lineRule="auto"/>
        <w:rPr>
          <w:rFonts w:ascii="Times New Roman" w:hAnsi="Times New Roman"/>
          <w:b/>
        </w:rPr>
      </w:pPr>
      <w:r w:rsidRPr="0014715E">
        <w:rPr>
          <w:rFonts w:ascii="Times New Roman" w:hAnsi="Times New Roman"/>
          <w:b/>
          <w:spacing w:val="1"/>
        </w:rPr>
        <w:t xml:space="preserve">2. </w:t>
      </w:r>
      <w:r w:rsidRPr="0014715E">
        <w:rPr>
          <w:rFonts w:ascii="Times New Roman" w:hAnsi="Times New Roman"/>
          <w:b/>
        </w:rPr>
        <w:t>Охарактеризуйте просветительскую деятельность Жангира - хана Букеевской Орды.</w:t>
      </w:r>
    </w:p>
    <w:p w:rsidR="00F64859" w:rsidRDefault="00F64859" w:rsidP="006D5CB6">
      <w:pPr>
        <w:pStyle w:val="a5"/>
        <w:tabs>
          <w:tab w:val="left" w:pos="426"/>
        </w:tabs>
        <w:spacing w:after="0" w:line="240" w:lineRule="auto"/>
        <w:ind w:left="0"/>
        <w:jc w:val="both"/>
        <w:rPr>
          <w:rFonts w:ascii="Times New Roman" w:hAnsi="Times New Roman"/>
          <w:b/>
          <w:lang w:val="kk-KZ"/>
        </w:rPr>
      </w:pPr>
      <w:r w:rsidRPr="0014715E">
        <w:rPr>
          <w:rFonts w:ascii="Times New Roman" w:hAnsi="Times New Roman"/>
          <w:b/>
        </w:rPr>
        <w:t xml:space="preserve">3. Заполните таблицу: </w:t>
      </w:r>
    </w:p>
    <w:p w:rsidR="00F64859" w:rsidRDefault="00F64859" w:rsidP="006D5CB6">
      <w:pPr>
        <w:pStyle w:val="a5"/>
        <w:tabs>
          <w:tab w:val="left" w:pos="426"/>
        </w:tabs>
        <w:spacing w:after="0" w:line="240" w:lineRule="auto"/>
        <w:ind w:left="0"/>
        <w:jc w:val="both"/>
        <w:rPr>
          <w:rFonts w:ascii="Times New Roman" w:hAnsi="Times New Roman"/>
          <w:b/>
          <w:lang w:val="kk-KZ"/>
        </w:rPr>
      </w:pPr>
      <w:r w:rsidRPr="00B541EE">
        <w:rPr>
          <w:rFonts w:ascii="Times New Roman" w:hAnsi="Times New Roman"/>
          <w:b/>
          <w:lang w:val="kk-KZ"/>
        </w:rPr>
        <w:t>Ответ:</w:t>
      </w:r>
    </w:p>
    <w:p w:rsidR="00F64859" w:rsidRDefault="00F64859" w:rsidP="00B541EE">
      <w:pPr>
        <w:pStyle w:val="a5"/>
        <w:tabs>
          <w:tab w:val="left" w:pos="426"/>
        </w:tabs>
        <w:spacing w:after="0" w:line="240" w:lineRule="auto"/>
        <w:ind w:left="0"/>
        <w:rPr>
          <w:rFonts w:ascii="Times New Roman" w:hAnsi="Times New Roman"/>
          <w:color w:val="000000"/>
          <w:lang w:val="kk-KZ"/>
        </w:rPr>
      </w:pPr>
      <w:r>
        <w:rPr>
          <w:rFonts w:ascii="Times New Roman" w:hAnsi="Times New Roman"/>
          <w:b/>
          <w:lang w:val="kk-KZ"/>
        </w:rPr>
        <w:t>1.</w:t>
      </w:r>
      <w:r w:rsidRPr="00B541EE">
        <w:rPr>
          <w:rFonts w:ascii="Times New Roman" w:hAnsi="Times New Roman"/>
          <w:color w:val="000000"/>
          <w:shd w:val="clear" w:color="auto" w:fill="FFFFFF"/>
        </w:rPr>
        <w:t xml:space="preserve"> В Казахском ханстве была сформирована своя национальная си¬стема управления. В этой системе прочно сохранялись родоплемен¬ные традиции. Общественный строй Казахского ханства состоял из семи ступеней.</w:t>
      </w:r>
      <w:r w:rsidRPr="00B541EE">
        <w:rPr>
          <w:rFonts w:ascii="Times New Roman" w:hAnsi="Times New Roman"/>
          <w:color w:val="000000"/>
        </w:rPr>
        <w:t> </w:t>
      </w:r>
      <w:r w:rsidRPr="00B541EE">
        <w:rPr>
          <w:rFonts w:ascii="Times New Roman" w:hAnsi="Times New Roman"/>
          <w:color w:val="000000"/>
        </w:rPr>
        <w:br/>
      </w:r>
      <w:r w:rsidRPr="00B541EE">
        <w:rPr>
          <w:rFonts w:ascii="Times New Roman" w:hAnsi="Times New Roman"/>
          <w:color w:val="000000"/>
          <w:shd w:val="clear" w:color="auto" w:fill="FFFFFF"/>
        </w:rPr>
        <w:t>1. Аул - это первая общественная ячейка казахского народа. Он состоял из родственников, близких по крови людей или несколь¬ких семей. Г лаву каждого аула называли аулбасы. В аулбасы обыч¬но избирали мудрых, опытных, имеющих большое общественное влияние зажиточных людей. В функции аулбасы входили: укреп¬ление хозяйства аульчан, назначение времени перекочевки, органи¬зация работ людей и использования рабочего скота. Помимо этого, они должны были справедливо решать конфликты между сородича¬ми, следить за своевременной уплатой налогов, безотлагательным исполнением распоряжений и приказов вышестоящих властей.</w:t>
      </w:r>
      <w:r w:rsidRPr="00B541EE">
        <w:rPr>
          <w:rFonts w:ascii="Times New Roman" w:hAnsi="Times New Roman"/>
          <w:color w:val="000000"/>
        </w:rPr>
        <w:t> </w:t>
      </w:r>
      <w:r w:rsidRPr="00B541EE">
        <w:rPr>
          <w:rFonts w:ascii="Times New Roman" w:hAnsi="Times New Roman"/>
          <w:color w:val="000000"/>
        </w:rPr>
        <w:br/>
      </w:r>
      <w:r w:rsidRPr="00B541EE">
        <w:rPr>
          <w:rFonts w:ascii="Times New Roman" w:hAnsi="Times New Roman"/>
          <w:color w:val="000000"/>
          <w:shd w:val="clear" w:color="auto" w:fill="FFFFFF"/>
        </w:rPr>
        <w:t>2. Ата аймак (отцовский край) состоял из людей нескольких аулов, объединенных родственными связями до седьмого поколе¬ния. Ата аймаком управлял аксакал(старейшина). Жители каж¬дого аула беспрекословно исполняли его решения.</w:t>
      </w:r>
      <w:r w:rsidRPr="00B541EE">
        <w:rPr>
          <w:rFonts w:ascii="Times New Roman" w:hAnsi="Times New Roman"/>
          <w:color w:val="000000"/>
        </w:rPr>
        <w:t> </w:t>
      </w:r>
      <w:r w:rsidRPr="00B541EE">
        <w:rPr>
          <w:rFonts w:ascii="Times New Roman" w:hAnsi="Times New Roman"/>
          <w:color w:val="000000"/>
        </w:rPr>
        <w:br/>
      </w:r>
      <w:r w:rsidRPr="00B541EE">
        <w:rPr>
          <w:rFonts w:ascii="Times New Roman" w:hAnsi="Times New Roman"/>
          <w:color w:val="000000"/>
          <w:shd w:val="clear" w:color="auto" w:fill="FFFFFF"/>
        </w:rPr>
        <w:t>3. Род в основном состоял из десяти или пятнадцати аймаков. Руководил родом рубасы (глава рода). В рубасы избирали глубо¬коуважаемого, многоопытного, с разносторонними знаниями че¬ловека. Положение рода среди других зависело от его опыта, муд¬рости, умения отстаивать родовые интересы.</w:t>
      </w:r>
      <w:r w:rsidRPr="00B541EE">
        <w:rPr>
          <w:rFonts w:ascii="Times New Roman" w:hAnsi="Times New Roman"/>
          <w:color w:val="000000"/>
        </w:rPr>
        <w:t> </w:t>
      </w:r>
      <w:r w:rsidRPr="00B541EE">
        <w:rPr>
          <w:rFonts w:ascii="Times New Roman" w:hAnsi="Times New Roman"/>
          <w:color w:val="000000"/>
        </w:rPr>
        <w:br/>
      </w:r>
      <w:r w:rsidRPr="00B541EE">
        <w:rPr>
          <w:rFonts w:ascii="Times New Roman" w:hAnsi="Times New Roman"/>
          <w:color w:val="000000"/>
          <w:shd w:val="clear" w:color="auto" w:fill="FFFFFF"/>
        </w:rPr>
        <w:t>4. Арыс состоял из нескольких родов, которыми управлялбий. Вся община обязана была беспрекословно исполнять решения бия, повиноваться его власти. По этому поводу появилась поговорка: «У справедливого бия нет ближних, а от бия, имеющего ближних, не дождешься справедливости».</w:t>
      </w:r>
      <w:r w:rsidRPr="00B541EE">
        <w:rPr>
          <w:rFonts w:ascii="Times New Roman" w:hAnsi="Times New Roman"/>
          <w:color w:val="000000"/>
        </w:rPr>
        <w:t> </w:t>
      </w:r>
      <w:r w:rsidRPr="00B541EE">
        <w:rPr>
          <w:rFonts w:ascii="Times New Roman" w:hAnsi="Times New Roman"/>
          <w:color w:val="000000"/>
        </w:rPr>
        <w:br/>
      </w:r>
      <w:r w:rsidRPr="00B541EE">
        <w:rPr>
          <w:rFonts w:ascii="Times New Roman" w:hAnsi="Times New Roman"/>
          <w:color w:val="000000"/>
          <w:shd w:val="clear" w:color="auto" w:fill="FFFFFF"/>
        </w:rPr>
        <w:t>5. Улус включал в себя несколько арысов. Правитель улуса назывался султаном. Султанами обычно являлись выходцы из ди¬настий ханов и «белой кости» - знати. В большинстве случаев ханы назначали своих сыновей и родных султанами улусов. Султаны избирали хана, непосредственно осуществляли с ним связи.</w:t>
      </w:r>
      <w:r w:rsidRPr="00B541EE">
        <w:rPr>
          <w:rFonts w:ascii="Times New Roman" w:hAnsi="Times New Roman"/>
          <w:color w:val="000000"/>
        </w:rPr>
        <w:t> </w:t>
      </w:r>
      <w:r w:rsidRPr="00B541EE">
        <w:rPr>
          <w:rFonts w:ascii="Times New Roman" w:hAnsi="Times New Roman"/>
          <w:color w:val="000000"/>
        </w:rPr>
        <w:br/>
      </w:r>
      <w:r w:rsidRPr="00B541EE">
        <w:rPr>
          <w:rFonts w:ascii="Times New Roman" w:hAnsi="Times New Roman"/>
          <w:color w:val="000000"/>
          <w:shd w:val="clear" w:color="auto" w:fill="FFFFFF"/>
        </w:rPr>
        <w:t>6. Жуз состоял из нескольких улусов. В XV-XVI веках пле¬менные объединения составили основу казахских жузов. В состав Старшего жуза вошли племена: жалаиры, албаны, суаны, дулаты, сарыуйсуны, сиргели, ысты, ошакты, шапрашты, шанышкылы, канлы. В Средний жуз - аргыны, найманы, уаки, кереи, кыпчаки, конраты. В Младший жуз - 12 племен родового объединения бай- улы (адай, алшыны, жаппасы, алаша, байбакты, бериш, маскар, таз, есентемир, ысык, кызылкурт, шеркеш); 7 племен объедине¬ния жетиру (табын, тама, кердери, кереи, жагалбайлы, телеу, ра¬мадан); 6 племен родового объединения алимулы (каракесек, ка- расакал, торткара, кете, шомекей, шекти). Правителем жуза яв¬лялся хан. Каждый жуз избирал своего хана. Ханы, правящие жу- зами, как правило, должны были являться выходцами из ханских династий. Иной подход к избранию хана считался нарушением традиций. Например, завоеватель Тимур не имел наследственного права провозгласить себя ханом, всю жизнь он был эмиром.</w:t>
      </w:r>
      <w:r w:rsidRPr="00B541EE">
        <w:rPr>
          <w:rFonts w:ascii="Times New Roman" w:hAnsi="Times New Roman"/>
          <w:color w:val="000000"/>
        </w:rPr>
        <w:t> </w:t>
      </w:r>
      <w:r w:rsidRPr="00B541EE">
        <w:rPr>
          <w:rFonts w:ascii="Times New Roman" w:hAnsi="Times New Roman"/>
          <w:color w:val="000000"/>
        </w:rPr>
        <w:br/>
      </w:r>
      <w:r w:rsidRPr="00B541EE">
        <w:rPr>
          <w:rFonts w:ascii="Times New Roman" w:hAnsi="Times New Roman"/>
          <w:color w:val="000000"/>
          <w:shd w:val="clear" w:color="auto" w:fill="FFFFFF"/>
        </w:rPr>
        <w:t>7. Ханство состояло из трех жузов. Верховным повелителем ханства являлся великий хан всех ханов. Избрание ханов из пред¬ставителей знати - «белой кости» было многовековой традицией казахского народа.</w:t>
      </w:r>
      <w:r w:rsidRPr="00B541EE">
        <w:rPr>
          <w:rFonts w:ascii="Times New Roman" w:hAnsi="Times New Roman"/>
          <w:color w:val="000000"/>
        </w:rPr>
        <w:t> </w:t>
      </w:r>
      <w:r w:rsidRPr="00B541EE">
        <w:rPr>
          <w:rFonts w:ascii="Times New Roman" w:hAnsi="Times New Roman"/>
          <w:color w:val="000000"/>
        </w:rPr>
        <w:br/>
      </w:r>
      <w:r w:rsidRPr="00B541EE">
        <w:rPr>
          <w:rFonts w:ascii="Times New Roman" w:hAnsi="Times New Roman"/>
          <w:color w:val="000000"/>
          <w:shd w:val="clear" w:color="auto" w:fill="FFFFFF"/>
        </w:rPr>
        <w:lastRenderedPageBreak/>
        <w:t>Важнейшие вопросы в жизни казахов решались на созывав¬шихся курултаях, в которых участвовали самые знатные и ува¬жаемые люди.</w:t>
      </w:r>
      <w:r w:rsidRPr="00B541EE">
        <w:rPr>
          <w:rFonts w:ascii="Times New Roman" w:hAnsi="Times New Roman"/>
          <w:color w:val="000000"/>
        </w:rPr>
        <w:t> </w:t>
      </w:r>
    </w:p>
    <w:p w:rsidR="00F64859" w:rsidRPr="00B541EE" w:rsidRDefault="00F64859" w:rsidP="00B541EE">
      <w:pPr>
        <w:shd w:val="clear" w:color="auto" w:fill="FFFFFF"/>
        <w:spacing w:after="0" w:line="240" w:lineRule="auto"/>
        <w:ind w:left="-255" w:right="105"/>
        <w:rPr>
          <w:rFonts w:ascii="Times New Roman" w:hAnsi="Times New Roman"/>
          <w:color w:val="000000"/>
          <w:lang w:eastAsia="ru-RU"/>
        </w:rPr>
      </w:pPr>
      <w:r>
        <w:rPr>
          <w:rFonts w:ascii="Times New Roman" w:hAnsi="Times New Roman"/>
          <w:b/>
          <w:lang w:val="kk-KZ"/>
        </w:rPr>
        <w:t>2.</w:t>
      </w:r>
      <w:r w:rsidRPr="00B541EE">
        <w:rPr>
          <w:rFonts w:ascii="Arial" w:hAnsi="Arial" w:cs="Arial"/>
          <w:color w:val="000000"/>
          <w:sz w:val="20"/>
          <w:szCs w:val="20"/>
        </w:rPr>
        <w:t xml:space="preserve"> </w:t>
      </w:r>
      <w:r w:rsidRPr="00B541EE">
        <w:rPr>
          <w:rFonts w:ascii="Times New Roman" w:hAnsi="Times New Roman"/>
          <w:color w:val="000000"/>
          <w:lang w:eastAsia="ru-RU"/>
        </w:rPr>
        <w:t>Жангир хан, чьим основным увлечением была наука, а смыслом недолгой жизни — просветительство, опережал первого казахского ученого Шокана Уалиханова на 34 года, первого казахского педагога Ибрая Алтынсарина — на 40 лет и великого казахского мыслителя Абая Кунанбаева — на 44 года. Жангир (1801–1845) – последний хан Букеевской орды 1823–1845 годов, сын Букей хана, правнук хана Абулхаира, настоящее имя – Жихангер, что означает «Покоритель мира». Имя человека многое означает и ко многому обязывает: как лодку назовёшь, так она и поплывет. </w:t>
      </w:r>
      <w:r>
        <w:rPr>
          <w:rFonts w:ascii="Times New Roman" w:hAnsi="Times New Roman"/>
          <w:color w:val="000000"/>
          <w:lang w:eastAsia="ru-RU"/>
        </w:rPr>
        <w:br/>
      </w:r>
      <w:r w:rsidRPr="00B541EE">
        <w:rPr>
          <w:rFonts w:ascii="Times New Roman" w:hAnsi="Times New Roman"/>
          <w:color w:val="000000"/>
          <w:lang w:eastAsia="ru-RU"/>
        </w:rPr>
        <w:t>Букеевская орда тогда занимала территорию в низовьях рек Урал и Волга. В юности он получил начальноеобразование у домашнего учителя-муллы, затем воспитывался по настоянию отца в семье астраханского губернатора. Там же приобрел знания по административным методам управления ханством. Он имел великолепное образование: знал русский, персидский, арабский и частично немецкий языки. Польза от образования им сознавалась уже в молодые годы, и намерение об открытии у себя в Орде школы высказывалась в то время, когда не было ни одного дома, даже ханской ставки тогда не существовало. Современники указывают, что Жангир строго придерживался традиций и обычаев своего народа. Он среди своих – кочевник, в ученой среде – ученый. К его суждениям люди прислушивались с особым интересом и вниманием. Он из общества рабской покорности, из среды жалобных песен во время бесконечных кочевок шагнул в общество потенциальных ученых, составляющих мир мыслителей, государственных деятелей России и Европы. </w:t>
      </w:r>
      <w:r>
        <w:rPr>
          <w:rFonts w:ascii="Times New Roman" w:hAnsi="Times New Roman"/>
          <w:color w:val="000000"/>
          <w:lang w:eastAsia="ru-RU"/>
        </w:rPr>
        <w:br/>
      </w:r>
      <w:r w:rsidRPr="00B541EE">
        <w:rPr>
          <w:rFonts w:ascii="Times New Roman" w:hAnsi="Times New Roman"/>
          <w:color w:val="000000"/>
          <w:lang w:eastAsia="ru-RU"/>
        </w:rPr>
        <w:t>Жангир общался с выдающимися деятелями науки и культуры Евразии. Хана как образованного правителя высоко ценили энциклопедист Александр Гумбольт, ботаник Карл Клаус, химик А. Бергман, профессор Тартуского университета Ф. Гебель, друг А. С. Пушкина С. А. Раевский, этнограф и сподвижник Г. Карелин. </w:t>
      </w:r>
      <w:r>
        <w:rPr>
          <w:rFonts w:ascii="Times New Roman" w:hAnsi="Times New Roman"/>
          <w:color w:val="000000"/>
          <w:lang w:eastAsia="ru-RU"/>
        </w:rPr>
        <w:br/>
      </w:r>
      <w:r w:rsidRPr="00B541EE">
        <w:rPr>
          <w:rFonts w:ascii="Times New Roman" w:hAnsi="Times New Roman"/>
          <w:color w:val="000000"/>
          <w:lang w:eastAsia="ru-RU"/>
        </w:rPr>
        <w:t>С Жангир ханом поддерживали отношения лингвист и составитель «Толкового словаря» В. И. Даль, профессор Казанского университета Карл Фукс, государственный деятель Н. Мусин-Пушкин, ученый-путешественник Е. Ковалевский, известные востоковеды В. Григорьев и П. Небольсин, географы Я. В. и Н. В. Ханыковы, антрополог А. Харузин. </w:t>
      </w:r>
      <w:r>
        <w:rPr>
          <w:rFonts w:ascii="Times New Roman" w:hAnsi="Times New Roman"/>
          <w:color w:val="000000"/>
          <w:lang w:eastAsia="ru-RU"/>
        </w:rPr>
        <w:br/>
      </w:r>
      <w:r w:rsidRPr="00B541EE">
        <w:rPr>
          <w:rFonts w:ascii="Times New Roman" w:hAnsi="Times New Roman"/>
          <w:color w:val="000000"/>
          <w:lang w:eastAsia="ru-RU"/>
        </w:rPr>
        <w:t>Жангир первым из казахских ханов понял, что нельзя более или менее эффективно защищать интересы народа без определенного приобщения к знаниям, к просвещению и культуре. Хан издал предписание, обязывающее правителей родов и старших крупных родовых отделений собирать средства на строительство мечетей с начальными школами – мектебами. Это нашло должное понимание у казахского населения. Уже к середине 30-х годов XIX века Жангир обдумывает возможность организации центральной школы в ханской ставке. По его замыслу она должна была готовить детей к поступлению в российские специальные учебные заведения. Открытие этой школы состоялось в ханской ставке Орды в 1841 году. Затраты на содержание школы хан взял на себя. До самой смерти, то есть 1845 года, школу хан содержал за счет своих доходов, сам экзаменовал обучавшихся – по существу он был первым учителем школы, а его помощником в школьном деле – татарин Садриддин Аминов. </w:t>
      </w:r>
      <w:r>
        <w:rPr>
          <w:rFonts w:ascii="Times New Roman" w:hAnsi="Times New Roman"/>
          <w:color w:val="000000"/>
          <w:lang w:eastAsia="ru-RU"/>
        </w:rPr>
        <w:br/>
      </w:r>
      <w:r w:rsidRPr="00B541EE">
        <w:rPr>
          <w:rFonts w:ascii="Times New Roman" w:hAnsi="Times New Roman"/>
          <w:color w:val="000000"/>
          <w:lang w:eastAsia="ru-RU"/>
        </w:rPr>
        <w:t>Эта школа была единственной в то время во всем Казахстане, следовательно, Жангир был первым казахским просветителем. Школа хана способствовала пробуждению у казахского населения определенной тяги к грамоте, образованию и связи с культурой. </w:t>
      </w:r>
      <w:r>
        <w:rPr>
          <w:rFonts w:ascii="Times New Roman" w:hAnsi="Times New Roman"/>
          <w:color w:val="000000"/>
          <w:lang w:eastAsia="ru-RU"/>
        </w:rPr>
        <w:br/>
      </w:r>
      <w:r w:rsidRPr="00B541EE">
        <w:rPr>
          <w:rFonts w:ascii="Times New Roman" w:hAnsi="Times New Roman"/>
          <w:color w:val="000000"/>
          <w:lang w:eastAsia="ru-RU"/>
        </w:rPr>
        <w:t>Выпускники школы, оканчивающие Оренбургский кадетский корпус, получали, кроме знаний, офицерские чины. Школа сыграла немаловажную роль в общекультурном движении в Казахстане. Жангир писал: «Я объявляю, что наши дети, обучаясь, узнают все науки для доброго служения обществу. Все это меня радует, ибо доступ к образованию – великое счастье для моего народа». </w:t>
      </w:r>
      <w:r>
        <w:rPr>
          <w:rFonts w:ascii="Times New Roman" w:hAnsi="Times New Roman"/>
          <w:color w:val="000000"/>
          <w:lang w:eastAsia="ru-RU"/>
        </w:rPr>
        <w:br/>
      </w:r>
      <w:r w:rsidRPr="00B541EE">
        <w:rPr>
          <w:rFonts w:ascii="Times New Roman" w:hAnsi="Times New Roman"/>
          <w:color w:val="000000"/>
          <w:lang w:eastAsia="ru-RU"/>
        </w:rPr>
        <w:t>Жангир хан был сторонником оседлой жизни, ввел частную собственность на землю. Чтобы поднять уровень товарооборота и привлечь большее количество купцов, его торговая политика была направлена на организацию ярмарок. Он в 1832 году в Букеевской Орде организовал торговую ярмарку, создал медицинские отделения, аптеку (1838), архив, карту ханства. </w:t>
      </w:r>
      <w:r>
        <w:rPr>
          <w:rFonts w:ascii="Times New Roman" w:hAnsi="Times New Roman"/>
          <w:color w:val="000000"/>
          <w:lang w:eastAsia="ru-RU"/>
        </w:rPr>
        <w:br/>
      </w:r>
      <w:r w:rsidRPr="00B541EE">
        <w:rPr>
          <w:rFonts w:ascii="Times New Roman" w:hAnsi="Times New Roman"/>
          <w:color w:val="000000"/>
          <w:lang w:eastAsia="ru-RU"/>
        </w:rPr>
        <w:t>Жангир создал музейную коллекцию предметов быта и истории культуры казахов. В культурной жизни Букеевской орды достойное место занимала «оружейная комната». С нее берет свое начало музейное дело в Казахстане. «Оружейная комната» представляла семейно-династическую коллекцию оружия и историческую реликвию, а также ценные документы. </w:t>
      </w:r>
      <w:r>
        <w:rPr>
          <w:rFonts w:ascii="Times New Roman" w:hAnsi="Times New Roman"/>
          <w:color w:val="000000"/>
          <w:lang w:eastAsia="ru-RU"/>
        </w:rPr>
        <w:br/>
      </w:r>
      <w:r w:rsidRPr="00B541EE">
        <w:rPr>
          <w:rFonts w:ascii="Times New Roman" w:hAnsi="Times New Roman"/>
          <w:color w:val="000000"/>
          <w:lang w:eastAsia="ru-RU"/>
        </w:rPr>
        <w:t>Казанский университет в XIX веке был форпостом российской науки. Поэтому взоры хана были обращены на Казань – университетский город, центр учебного округа, куда территориально относилась Букеевская Орда. </w:t>
      </w:r>
      <w:r w:rsidRPr="00B541EE">
        <w:rPr>
          <w:rFonts w:ascii="Times New Roman" w:hAnsi="Times New Roman"/>
          <w:color w:val="000000"/>
          <w:lang w:eastAsia="ru-RU"/>
        </w:rPr>
        <w:br/>
        <w:t xml:space="preserve">С целью пропаганды просвещенногообраза жизни, Жангир организовывал в ставке собрания знати, </w:t>
      </w:r>
      <w:r w:rsidRPr="00B541EE">
        <w:rPr>
          <w:rFonts w:ascii="Times New Roman" w:hAnsi="Times New Roman"/>
          <w:color w:val="000000"/>
          <w:lang w:eastAsia="ru-RU"/>
        </w:rPr>
        <w:lastRenderedPageBreak/>
        <w:t>призывал отдавать детей учиться. С конца 30-х годов ХIХ века обучение казахских детей и юношей в учебных заведениях России получило общественное признание в Букеевском ханстве. Агитация за обучение детей в российских учебных заведениях стала составной частью политики хана Жангира. Пример самого хана, отдавшего всех своих детей, в том числе девочек, в русские учебные заведения, оказал сильное влияние на население Орды. </w:t>
      </w:r>
      <w:r>
        <w:rPr>
          <w:rFonts w:ascii="Times New Roman" w:hAnsi="Times New Roman"/>
          <w:color w:val="000000"/>
          <w:lang w:eastAsia="ru-RU"/>
        </w:rPr>
        <w:br/>
      </w:r>
      <w:r w:rsidRPr="00B541EE">
        <w:rPr>
          <w:rFonts w:ascii="Times New Roman" w:hAnsi="Times New Roman"/>
          <w:color w:val="000000"/>
          <w:lang w:eastAsia="ru-RU"/>
        </w:rPr>
        <w:t>Жангир добился разрешения открытия вакансий на принятие молодых казахов в учебные заведения С.-Петербурга, Астрахани, Оренбурга, Казани. Один из образованнейших казахов середины ХIХ века и один из первых выпускников школы Жангира в Орде Мухамбет-Салык Бабажанов, который был избран членом Русского географического общества и награжден большой серебряной медалью (второй казах избранный в члены Русского географического общества после Ш. Уалиханова и первый казах, официально награжденный серебряной медалью за научные труды), писал: «До 1801 года казахам слово «письмо» было непонятно. Оно представлялось каким-то баснословным действием как, например, парение в воздухе. С этого времени, то есть с перехода на правую сторону Урала, у нас стали понимать, что письмо не миф, что в иных случаях оно могущественнее словесного выражения желания». </w:t>
      </w:r>
    </w:p>
    <w:p w:rsidR="00F64859" w:rsidRPr="00B541EE" w:rsidRDefault="00F64859" w:rsidP="00B541EE">
      <w:pPr>
        <w:pStyle w:val="a5"/>
        <w:tabs>
          <w:tab w:val="left" w:pos="426"/>
        </w:tabs>
        <w:spacing w:after="0" w:line="240" w:lineRule="auto"/>
        <w:ind w:left="0"/>
        <w:rPr>
          <w:rFonts w:ascii="Times New Roman" w:hAnsi="Times New Roman"/>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63"/>
        <w:gridCol w:w="7678"/>
      </w:tblGrid>
      <w:tr w:rsidR="00F64859" w:rsidRPr="0014715E" w:rsidTr="00B66EF2">
        <w:trPr>
          <w:trHeight w:val="254"/>
        </w:trPr>
        <w:tc>
          <w:tcPr>
            <w:tcW w:w="9341" w:type="dxa"/>
            <w:gridSpan w:val="2"/>
          </w:tcPr>
          <w:p w:rsidR="00F64859" w:rsidRPr="0014715E" w:rsidRDefault="00F64859" w:rsidP="00B66EF2">
            <w:pPr>
              <w:pStyle w:val="a5"/>
              <w:tabs>
                <w:tab w:val="left" w:pos="426"/>
              </w:tabs>
              <w:spacing w:after="0" w:line="240" w:lineRule="auto"/>
              <w:ind w:left="0"/>
              <w:jc w:val="center"/>
              <w:rPr>
                <w:rFonts w:ascii="Times New Roman" w:hAnsi="Times New Roman"/>
                <w:b/>
                <w:i/>
                <w:spacing w:val="-2"/>
              </w:rPr>
            </w:pPr>
            <w:r w:rsidRPr="0014715E">
              <w:rPr>
                <w:rFonts w:ascii="Times New Roman" w:hAnsi="Times New Roman"/>
                <w:b/>
                <w:i/>
              </w:rPr>
              <w:t xml:space="preserve">Кардинальные реформы в экономике Казахстана 90-ых годах </w:t>
            </w:r>
            <w:r w:rsidRPr="0014715E">
              <w:rPr>
                <w:rFonts w:ascii="Times New Roman" w:hAnsi="Times New Roman"/>
                <w:b/>
                <w:i/>
                <w:lang w:val="en-US"/>
              </w:rPr>
              <w:t>XX</w:t>
            </w:r>
            <w:r w:rsidRPr="0014715E">
              <w:rPr>
                <w:rFonts w:ascii="Times New Roman" w:hAnsi="Times New Roman"/>
                <w:b/>
                <w:i/>
                <w:lang w:val="kk-KZ"/>
              </w:rPr>
              <w:t>века.</w:t>
            </w:r>
          </w:p>
        </w:tc>
      </w:tr>
      <w:tr w:rsidR="00F64859" w:rsidRPr="0014715E" w:rsidTr="00BC3E62">
        <w:trPr>
          <w:trHeight w:val="7357"/>
        </w:trPr>
        <w:tc>
          <w:tcPr>
            <w:tcW w:w="1663" w:type="dxa"/>
          </w:tcPr>
          <w:p w:rsidR="00F64859" w:rsidRPr="0014715E" w:rsidRDefault="00F64859" w:rsidP="00B66EF2">
            <w:pPr>
              <w:pStyle w:val="a5"/>
              <w:tabs>
                <w:tab w:val="left" w:pos="426"/>
              </w:tabs>
              <w:spacing w:after="0" w:line="240" w:lineRule="auto"/>
              <w:ind w:left="0"/>
              <w:jc w:val="both"/>
              <w:rPr>
                <w:rFonts w:ascii="Times New Roman" w:hAnsi="Times New Roman"/>
                <w:b/>
                <w:i/>
                <w:spacing w:val="-2"/>
              </w:rPr>
            </w:pPr>
            <w:r w:rsidRPr="0014715E">
              <w:rPr>
                <w:rFonts w:ascii="Times New Roman" w:hAnsi="Times New Roman"/>
                <w:b/>
                <w:i/>
                <w:spacing w:val="-2"/>
              </w:rPr>
              <w:t>Начало экономических реформ</w:t>
            </w:r>
          </w:p>
        </w:tc>
        <w:tc>
          <w:tcPr>
            <w:tcW w:w="7678" w:type="dxa"/>
          </w:tcPr>
          <w:p w:rsidR="00F64859" w:rsidRPr="007813BF" w:rsidRDefault="00F64859" w:rsidP="00BC3E62">
            <w:pPr>
              <w:spacing w:line="240" w:lineRule="auto"/>
              <w:rPr>
                <w:rFonts w:ascii="Times New Roman" w:hAnsi="Times New Roman"/>
                <w:color w:val="131313"/>
                <w:lang w:val="kk-KZ" w:eastAsia="ru-RU"/>
              </w:rPr>
            </w:pPr>
            <w:r w:rsidRPr="007813BF">
              <w:rPr>
                <w:rFonts w:ascii="Times New Roman" w:hAnsi="Times New Roman"/>
              </w:rPr>
              <w:t>Первый этап экономических реформ в республике охватывает период 1991-1994 гг. — с момента объявления Казахстаном суверенитета и до введения собственной национальной валюты. Своеобразие первого этапа экономической реформы состоит в том, что Казахстан оставался в рублевой зоне. Макроэкономическая политика определялась Госбанком РФ и Министерством финансов РФ, которые проводили денежно-кредитную политику, исходя из интересов России. Поэтому Казахстан полностью зависел от изменений социально-экономической и политической ситуации в Российской Федерации и, в связи с этим, проводимые реформы характеризовались половинчатостью, следовали в фарватере российской политики. Наличие в это время нескольких обменных курсов, разная покупательная способность наличных и безналичных рублей, усилили инфляционные процессы, возродили бартер, который стал практически основным видом межреспубликанской торговли.</w:t>
            </w:r>
            <w:r w:rsidRPr="007813BF">
              <w:rPr>
                <w:rStyle w:val="20"/>
                <w:rFonts w:ascii="Times New Roman" w:hAnsi="Times New Roman"/>
                <w:color w:val="131313"/>
                <w:sz w:val="22"/>
                <w:szCs w:val="22"/>
              </w:rPr>
              <w:t xml:space="preserve"> </w:t>
            </w:r>
            <w:r w:rsidRPr="007813BF">
              <w:rPr>
                <w:rFonts w:ascii="Times New Roman" w:hAnsi="Times New Roman"/>
                <w:lang w:eastAsia="ru-RU"/>
              </w:rPr>
              <w:t> этот период были достигнуты определенные успехи в деле перестройки финансовой системы страны с учетом требований рыночной экономики. Все специализированные банки были преобразованы в акционерные, а Национальный банк наделен рядом функций центрального банка страны, но основная функция -регулирование объема денежной массы и эмиссия денег — сохранялась за Центральным банком РФ.На первом этапе экономической реформы в центре внимания оказались вопросы создания институтов рыночной экономики, которые отсутствовали в стране. Особое внимание было уделено проблеме демонополизации экономики и созданию конкурентной среды, формированию нормативно-правовых и законодательных основ рыночной системы ведения хозяйства.Ключевым компонентом радикальной реформы было преобразование государственной собственности на основе ее приватизации для создания критической массы частной собственности, что сделало бы процесс реформирования общества необратимым.</w:t>
            </w:r>
          </w:p>
        </w:tc>
      </w:tr>
      <w:tr w:rsidR="00F64859" w:rsidRPr="0014715E" w:rsidTr="00BC3E62">
        <w:trPr>
          <w:trHeight w:val="1031"/>
        </w:trPr>
        <w:tc>
          <w:tcPr>
            <w:tcW w:w="1663" w:type="dxa"/>
          </w:tcPr>
          <w:p w:rsidR="00F64859" w:rsidRPr="0014715E" w:rsidRDefault="00F64859" w:rsidP="00B66EF2">
            <w:pPr>
              <w:pStyle w:val="a5"/>
              <w:tabs>
                <w:tab w:val="left" w:pos="426"/>
              </w:tabs>
              <w:spacing w:after="0" w:line="240" w:lineRule="auto"/>
              <w:ind w:left="0"/>
              <w:jc w:val="both"/>
              <w:rPr>
                <w:rFonts w:ascii="Times New Roman" w:hAnsi="Times New Roman"/>
                <w:b/>
                <w:i/>
                <w:spacing w:val="-2"/>
              </w:rPr>
            </w:pPr>
            <w:r w:rsidRPr="0014715E">
              <w:rPr>
                <w:rFonts w:ascii="Times New Roman" w:hAnsi="Times New Roman"/>
                <w:b/>
                <w:i/>
                <w:spacing w:val="-2"/>
              </w:rPr>
              <w:t>Денежная реформа</w:t>
            </w:r>
          </w:p>
        </w:tc>
        <w:tc>
          <w:tcPr>
            <w:tcW w:w="7678" w:type="dxa"/>
          </w:tcPr>
          <w:p w:rsidR="00F64859" w:rsidRPr="00BC3E62" w:rsidRDefault="00F64859" w:rsidP="00BC3E62">
            <w:pPr>
              <w:pStyle w:val="af"/>
              <w:shd w:val="clear" w:color="auto" w:fill="FFFFFF"/>
              <w:spacing w:before="0" w:beforeAutospacing="0" w:after="0" w:afterAutospacing="0"/>
              <w:textAlignment w:val="baseline"/>
              <w:rPr>
                <w:color w:val="000000"/>
                <w:sz w:val="22"/>
                <w:szCs w:val="22"/>
              </w:rPr>
            </w:pPr>
            <w:r w:rsidRPr="00BC3E62">
              <w:rPr>
                <w:color w:val="000000"/>
                <w:sz w:val="22"/>
                <w:szCs w:val="22"/>
              </w:rPr>
              <w:t>УКАЗОМ Президента Республики Казахстан от 12 ноября 1993 г. N 1399 "О введении национальной валюты Республики Казахстан " было положено начало денежной реформы.</w:t>
            </w:r>
          </w:p>
          <w:p w:rsidR="00F64859" w:rsidRPr="00BC3E62" w:rsidRDefault="00F64859" w:rsidP="00BC3E62">
            <w:pPr>
              <w:pStyle w:val="af"/>
              <w:shd w:val="clear" w:color="auto" w:fill="FFFFFF"/>
              <w:spacing w:before="0" w:beforeAutospacing="0" w:after="0" w:afterAutospacing="0"/>
              <w:textAlignment w:val="baseline"/>
              <w:rPr>
                <w:color w:val="000000"/>
                <w:sz w:val="22"/>
                <w:szCs w:val="22"/>
              </w:rPr>
            </w:pPr>
            <w:r w:rsidRPr="00BC3E62">
              <w:rPr>
                <w:color w:val="000000"/>
                <w:sz w:val="22"/>
                <w:szCs w:val="22"/>
              </w:rPr>
              <w:t>Согласно этому указу, «В соответствии со статьей 78 Конституции Республики Казахстан и Постановлением Верховного Совета Республики Казахстан от 29 октября 1993 г. постановляю:</w:t>
            </w:r>
          </w:p>
          <w:p w:rsidR="00F64859" w:rsidRPr="00BC3E62" w:rsidRDefault="00F64859" w:rsidP="00BC3E62">
            <w:pPr>
              <w:pStyle w:val="af"/>
              <w:shd w:val="clear" w:color="auto" w:fill="FFFFFF"/>
              <w:spacing w:before="0" w:beforeAutospacing="0" w:after="0" w:afterAutospacing="0"/>
              <w:textAlignment w:val="baseline"/>
              <w:rPr>
                <w:color w:val="000000"/>
                <w:sz w:val="22"/>
                <w:szCs w:val="22"/>
              </w:rPr>
            </w:pPr>
            <w:r w:rsidRPr="00BC3E62">
              <w:rPr>
                <w:color w:val="000000"/>
                <w:sz w:val="22"/>
                <w:szCs w:val="22"/>
              </w:rPr>
              <w:t>1. Ввести в обращение на территории Республики Казахстан с 08.00 часов (время местное) 15 ноября 1993 г. национальную валюту Республики Казахстан - тенге.</w:t>
            </w:r>
          </w:p>
          <w:p w:rsidR="00F64859" w:rsidRPr="00BC3E62" w:rsidRDefault="00F64859" w:rsidP="00BC3E62">
            <w:pPr>
              <w:pStyle w:val="af"/>
              <w:shd w:val="clear" w:color="auto" w:fill="FFFFFF"/>
              <w:spacing w:before="0" w:beforeAutospacing="0" w:after="0" w:afterAutospacing="0"/>
              <w:textAlignment w:val="baseline"/>
              <w:rPr>
                <w:color w:val="000000"/>
                <w:sz w:val="22"/>
                <w:szCs w:val="22"/>
              </w:rPr>
            </w:pPr>
            <w:r w:rsidRPr="00BC3E62">
              <w:rPr>
                <w:color w:val="000000"/>
                <w:sz w:val="22"/>
                <w:szCs w:val="22"/>
              </w:rPr>
              <w:t xml:space="preserve">3. Тенге обязательны к приему на территории Республики Казахстан во все </w:t>
            </w:r>
            <w:r w:rsidRPr="00BC3E62">
              <w:rPr>
                <w:color w:val="000000"/>
                <w:sz w:val="22"/>
                <w:szCs w:val="22"/>
              </w:rPr>
              <w:lastRenderedPageBreak/>
              <w:t>виды платежей всеми физическими и юридическими лицами, независимо от форм собственности, а также банками для зачисления во вклады и на счета без всяких ограничений.»</w:t>
            </w:r>
          </w:p>
          <w:p w:rsidR="00F64859" w:rsidRPr="00BC3E62" w:rsidRDefault="00F64859" w:rsidP="00BC3E62">
            <w:pPr>
              <w:pStyle w:val="af"/>
              <w:shd w:val="clear" w:color="auto" w:fill="FFFFFF"/>
              <w:spacing w:before="0" w:beforeAutospacing="0" w:after="0" w:afterAutospacing="0"/>
              <w:textAlignment w:val="baseline"/>
              <w:rPr>
                <w:color w:val="000000"/>
                <w:sz w:val="22"/>
                <w:szCs w:val="22"/>
              </w:rPr>
            </w:pPr>
            <w:r w:rsidRPr="00BC3E62">
              <w:rPr>
                <w:color w:val="000000"/>
                <w:sz w:val="22"/>
                <w:szCs w:val="22"/>
              </w:rPr>
              <w:t>Следующим законодательным актом явился ЗАКОН РЕСПУБЛИКИ КАЗАХСТАН « О денежной системе Республики Казахстан» от 15 декабря 1993г.</w:t>
            </w:r>
          </w:p>
          <w:p w:rsidR="00F64859" w:rsidRPr="00BC3E62" w:rsidRDefault="00F64859" w:rsidP="00BC3E62">
            <w:pPr>
              <w:pStyle w:val="af"/>
              <w:shd w:val="clear" w:color="auto" w:fill="FFFFFF"/>
              <w:spacing w:before="0" w:beforeAutospacing="0" w:after="0" w:afterAutospacing="0"/>
              <w:textAlignment w:val="baseline"/>
              <w:rPr>
                <w:color w:val="000000"/>
                <w:sz w:val="22"/>
                <w:szCs w:val="22"/>
              </w:rPr>
            </w:pPr>
            <w:r w:rsidRPr="00BC3E62">
              <w:rPr>
                <w:color w:val="000000"/>
                <w:sz w:val="22"/>
                <w:szCs w:val="22"/>
              </w:rPr>
              <w:t>Настоящий Закон устанавливает правовые основы и формы ор-ганизации денежного обращения, включающей в себя официальную денежную единицу, порядок чеканки монет и эмиссии денежных зна-ков, организацию и регулирование денежного обращения.</w:t>
            </w:r>
          </w:p>
          <w:p w:rsidR="00F64859" w:rsidRPr="00BC3E62" w:rsidRDefault="00F64859" w:rsidP="00BC3E62">
            <w:pPr>
              <w:pStyle w:val="af"/>
              <w:shd w:val="clear" w:color="auto" w:fill="FFFFFF"/>
              <w:spacing w:before="0" w:beforeAutospacing="0" w:after="0" w:afterAutospacing="0"/>
              <w:textAlignment w:val="baseline"/>
              <w:rPr>
                <w:color w:val="000000"/>
                <w:sz w:val="22"/>
                <w:szCs w:val="22"/>
              </w:rPr>
            </w:pPr>
            <w:r w:rsidRPr="00BC3E62">
              <w:rPr>
                <w:color w:val="000000"/>
                <w:sz w:val="22"/>
                <w:szCs w:val="22"/>
              </w:rPr>
              <w:t>Развитие денежной системы РК происходило на фоне тяжелейшего экономического кризиса, отличительными чертами которого в первую очередь являются инфляция и т. н. «кризис неплатежей».</w:t>
            </w:r>
          </w:p>
          <w:p w:rsidR="00F64859" w:rsidRPr="00BC3E62" w:rsidRDefault="00F64859" w:rsidP="00BC3E62">
            <w:pPr>
              <w:pStyle w:val="af"/>
              <w:shd w:val="clear" w:color="auto" w:fill="FFFFFF"/>
              <w:spacing w:before="0" w:beforeAutospacing="0" w:after="0" w:afterAutospacing="0"/>
              <w:textAlignment w:val="baseline"/>
              <w:rPr>
                <w:color w:val="000000"/>
                <w:sz w:val="22"/>
                <w:szCs w:val="22"/>
              </w:rPr>
            </w:pPr>
            <w:r w:rsidRPr="00BC3E62">
              <w:rPr>
                <w:color w:val="000000"/>
                <w:sz w:val="22"/>
                <w:szCs w:val="22"/>
              </w:rPr>
              <w:t>Специфическая острота кризиса состоит в том, что, во-первых, он оказывает   сдерживающее   воздействие   на  покупательное   развитие национальной экономики; во-вторых, тесно переплетается с бюджетным кризисом, поражая финансовую систему страны; в-третьих, вызывая социальную напряженность в обществе, представляет собой фактор социально-политической дестабилизации. Поэтому на всех уровнях управления необходимо пристальное внимание к изучению и поиску путей решения проблемы неплатежей в республике.</w:t>
            </w:r>
          </w:p>
          <w:p w:rsidR="00F64859" w:rsidRPr="00BC3E62" w:rsidRDefault="00F64859" w:rsidP="00B66EF2">
            <w:pPr>
              <w:pStyle w:val="a5"/>
              <w:tabs>
                <w:tab w:val="left" w:pos="426"/>
              </w:tabs>
              <w:spacing w:after="0" w:line="240" w:lineRule="auto"/>
              <w:ind w:left="0"/>
              <w:jc w:val="both"/>
              <w:rPr>
                <w:rFonts w:ascii="Times New Roman" w:hAnsi="Times New Roman"/>
                <w:b/>
                <w:i/>
                <w:spacing w:val="-2"/>
                <w:lang w:val="kk-KZ"/>
              </w:rPr>
            </w:pPr>
          </w:p>
        </w:tc>
      </w:tr>
      <w:tr w:rsidR="00F64859" w:rsidRPr="0014715E" w:rsidTr="00BC3E62">
        <w:trPr>
          <w:trHeight w:val="1031"/>
        </w:trPr>
        <w:tc>
          <w:tcPr>
            <w:tcW w:w="1663" w:type="dxa"/>
          </w:tcPr>
          <w:p w:rsidR="00F64859" w:rsidRPr="0014715E" w:rsidRDefault="00F64859" w:rsidP="00B66EF2">
            <w:pPr>
              <w:pStyle w:val="a5"/>
              <w:tabs>
                <w:tab w:val="left" w:pos="426"/>
              </w:tabs>
              <w:spacing w:after="0" w:line="240" w:lineRule="auto"/>
              <w:ind w:left="0"/>
              <w:jc w:val="both"/>
              <w:rPr>
                <w:rFonts w:ascii="Times New Roman" w:hAnsi="Times New Roman"/>
                <w:b/>
                <w:i/>
                <w:spacing w:val="-2"/>
              </w:rPr>
            </w:pPr>
            <w:r w:rsidRPr="0014715E">
              <w:rPr>
                <w:rFonts w:ascii="Times New Roman" w:hAnsi="Times New Roman"/>
                <w:b/>
                <w:i/>
                <w:spacing w:val="-2"/>
              </w:rPr>
              <w:lastRenderedPageBreak/>
              <w:t>Трудности при провидении реформ</w:t>
            </w:r>
          </w:p>
        </w:tc>
        <w:tc>
          <w:tcPr>
            <w:tcW w:w="7678" w:type="dxa"/>
          </w:tcPr>
          <w:p w:rsidR="00F64859" w:rsidRPr="007813BF" w:rsidRDefault="00F64859" w:rsidP="007813BF">
            <w:pPr>
              <w:pStyle w:val="a5"/>
              <w:tabs>
                <w:tab w:val="left" w:pos="426"/>
              </w:tabs>
              <w:spacing w:after="0" w:line="240" w:lineRule="auto"/>
              <w:ind w:left="0"/>
              <w:rPr>
                <w:rFonts w:ascii="Times New Roman" w:hAnsi="Times New Roman"/>
                <w:b/>
                <w:i/>
                <w:spacing w:val="-2"/>
                <w:lang w:val="kk-KZ"/>
              </w:rPr>
            </w:pPr>
            <w:r w:rsidRPr="007813BF">
              <w:rPr>
                <w:rFonts w:ascii="Times New Roman" w:hAnsi="Times New Roman"/>
                <w:color w:val="000000"/>
                <w:shd w:val="clear" w:color="auto" w:fill="FFFFFF"/>
              </w:rPr>
              <w:t>На пути к подлинному суверенитету Казахстан столкнулся с рядом трудностей: экономический кризис, социальная напряженность, снижение жизненного уровня населения, безработица, экологические проблемы, криминогенность. Чтобы преодолеть их и знать достойное место в человеческом обществе, необходимо было решать задачи: реструктуризации экономики, ее переориентации на современные наукоемкие технологические отрасли; создания социально ориентированного рынка на основе обеспечения принципа равенства возможностей; проведения приватизации собственности, либерализации цен, продуманной инвестиционной политики; формирования правового государства и институтов гражданского общества; развития культуры, образования, науки.</w:t>
            </w:r>
          </w:p>
          <w:p w:rsidR="00F64859" w:rsidRPr="0014715E" w:rsidRDefault="00F64859" w:rsidP="00B66EF2">
            <w:pPr>
              <w:pStyle w:val="a5"/>
              <w:tabs>
                <w:tab w:val="left" w:pos="426"/>
              </w:tabs>
              <w:spacing w:after="0" w:line="240" w:lineRule="auto"/>
              <w:ind w:left="0"/>
              <w:jc w:val="both"/>
              <w:rPr>
                <w:rFonts w:ascii="Times New Roman" w:hAnsi="Times New Roman"/>
                <w:b/>
                <w:i/>
                <w:spacing w:val="-2"/>
              </w:rPr>
            </w:pPr>
          </w:p>
        </w:tc>
      </w:tr>
    </w:tbl>
    <w:p w:rsidR="00F64859" w:rsidRPr="0014715E" w:rsidRDefault="00F64859" w:rsidP="00BE1268">
      <w:pPr>
        <w:spacing w:after="0" w:line="240" w:lineRule="auto"/>
        <w:rPr>
          <w:rFonts w:ascii="Times New Roman" w:hAnsi="Times New Roman"/>
          <w:b/>
        </w:rPr>
      </w:pPr>
    </w:p>
    <w:sectPr w:rsidR="00F64859" w:rsidRPr="0014715E" w:rsidSect="00DF2070">
      <w:footerReference w:type="default" r:id="rId15"/>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6AD0" w:rsidRDefault="00DB6AD0" w:rsidP="006E05C0">
      <w:pPr>
        <w:spacing w:after="0" w:line="240" w:lineRule="auto"/>
      </w:pPr>
      <w:r>
        <w:separator/>
      </w:r>
    </w:p>
  </w:endnote>
  <w:endnote w:type="continuationSeparator" w:id="0">
    <w:p w:rsidR="00DB6AD0" w:rsidRDefault="00DB6AD0" w:rsidP="006E05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859" w:rsidRDefault="00F1253E">
    <w:pPr>
      <w:pStyle w:val="ad"/>
      <w:jc w:val="center"/>
    </w:pPr>
    <w:fldSimple w:instr="PAGE   \* MERGEFORMAT">
      <w:r w:rsidR="004D3735">
        <w:rPr>
          <w:noProof/>
        </w:rPr>
        <w:t>5</w:t>
      </w:r>
    </w:fldSimple>
  </w:p>
  <w:p w:rsidR="00F64859" w:rsidRDefault="00F64859">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6AD0" w:rsidRDefault="00DB6AD0" w:rsidP="006E05C0">
      <w:pPr>
        <w:spacing w:after="0" w:line="240" w:lineRule="auto"/>
      </w:pPr>
      <w:r>
        <w:separator/>
      </w:r>
    </w:p>
  </w:footnote>
  <w:footnote w:type="continuationSeparator" w:id="0">
    <w:p w:rsidR="00DB6AD0" w:rsidRDefault="00DB6AD0" w:rsidP="006E05C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6C6321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0F4DE1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3006A6D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59E2C36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C34EFAD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F6408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9A2AF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C1032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F9089E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010EE00E"/>
    <w:lvl w:ilvl="0">
      <w:start w:val="1"/>
      <w:numFmt w:val="bullet"/>
      <w:lvlText w:val=""/>
      <w:lvlJc w:val="left"/>
      <w:pPr>
        <w:tabs>
          <w:tab w:val="num" w:pos="360"/>
        </w:tabs>
        <w:ind w:left="360" w:hanging="360"/>
      </w:pPr>
      <w:rPr>
        <w:rFonts w:ascii="Symbol" w:hAnsi="Symbol" w:hint="default"/>
      </w:rPr>
    </w:lvl>
  </w:abstractNum>
  <w:abstractNum w:abstractNumId="10">
    <w:nsid w:val="042C3A04"/>
    <w:multiLevelType w:val="multilevel"/>
    <w:tmpl w:val="E4EE164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091F29B4"/>
    <w:multiLevelType w:val="hybridMultilevel"/>
    <w:tmpl w:val="C8FE71DC"/>
    <w:lvl w:ilvl="0" w:tplc="12A0EE98">
      <w:start w:val="1"/>
      <w:numFmt w:val="decimal"/>
      <w:lvlText w:val="%1."/>
      <w:lvlJc w:val="left"/>
      <w:pPr>
        <w:tabs>
          <w:tab w:val="num" w:pos="105"/>
        </w:tabs>
        <w:ind w:left="105" w:hanging="360"/>
      </w:pPr>
      <w:rPr>
        <w:rFonts w:cs="Times New Roman" w:hint="default"/>
        <w:b/>
        <w:color w:val="auto"/>
      </w:rPr>
    </w:lvl>
    <w:lvl w:ilvl="1" w:tplc="04190019" w:tentative="1">
      <w:start w:val="1"/>
      <w:numFmt w:val="lowerLetter"/>
      <w:lvlText w:val="%2."/>
      <w:lvlJc w:val="left"/>
      <w:pPr>
        <w:tabs>
          <w:tab w:val="num" w:pos="825"/>
        </w:tabs>
        <w:ind w:left="825" w:hanging="360"/>
      </w:pPr>
      <w:rPr>
        <w:rFonts w:cs="Times New Roman"/>
      </w:rPr>
    </w:lvl>
    <w:lvl w:ilvl="2" w:tplc="0419001B" w:tentative="1">
      <w:start w:val="1"/>
      <w:numFmt w:val="lowerRoman"/>
      <w:lvlText w:val="%3."/>
      <w:lvlJc w:val="right"/>
      <w:pPr>
        <w:tabs>
          <w:tab w:val="num" w:pos="1545"/>
        </w:tabs>
        <w:ind w:left="1545" w:hanging="180"/>
      </w:pPr>
      <w:rPr>
        <w:rFonts w:cs="Times New Roman"/>
      </w:rPr>
    </w:lvl>
    <w:lvl w:ilvl="3" w:tplc="0419000F" w:tentative="1">
      <w:start w:val="1"/>
      <w:numFmt w:val="decimal"/>
      <w:lvlText w:val="%4."/>
      <w:lvlJc w:val="left"/>
      <w:pPr>
        <w:tabs>
          <w:tab w:val="num" w:pos="2265"/>
        </w:tabs>
        <w:ind w:left="2265" w:hanging="360"/>
      </w:pPr>
      <w:rPr>
        <w:rFonts w:cs="Times New Roman"/>
      </w:rPr>
    </w:lvl>
    <w:lvl w:ilvl="4" w:tplc="04190019" w:tentative="1">
      <w:start w:val="1"/>
      <w:numFmt w:val="lowerLetter"/>
      <w:lvlText w:val="%5."/>
      <w:lvlJc w:val="left"/>
      <w:pPr>
        <w:tabs>
          <w:tab w:val="num" w:pos="2985"/>
        </w:tabs>
        <w:ind w:left="2985" w:hanging="360"/>
      </w:pPr>
      <w:rPr>
        <w:rFonts w:cs="Times New Roman"/>
      </w:rPr>
    </w:lvl>
    <w:lvl w:ilvl="5" w:tplc="0419001B" w:tentative="1">
      <w:start w:val="1"/>
      <w:numFmt w:val="lowerRoman"/>
      <w:lvlText w:val="%6."/>
      <w:lvlJc w:val="right"/>
      <w:pPr>
        <w:tabs>
          <w:tab w:val="num" w:pos="3705"/>
        </w:tabs>
        <w:ind w:left="3705" w:hanging="180"/>
      </w:pPr>
      <w:rPr>
        <w:rFonts w:cs="Times New Roman"/>
      </w:rPr>
    </w:lvl>
    <w:lvl w:ilvl="6" w:tplc="0419000F" w:tentative="1">
      <w:start w:val="1"/>
      <w:numFmt w:val="decimal"/>
      <w:lvlText w:val="%7."/>
      <w:lvlJc w:val="left"/>
      <w:pPr>
        <w:tabs>
          <w:tab w:val="num" w:pos="4425"/>
        </w:tabs>
        <w:ind w:left="4425" w:hanging="360"/>
      </w:pPr>
      <w:rPr>
        <w:rFonts w:cs="Times New Roman"/>
      </w:rPr>
    </w:lvl>
    <w:lvl w:ilvl="7" w:tplc="04190019" w:tentative="1">
      <w:start w:val="1"/>
      <w:numFmt w:val="lowerLetter"/>
      <w:lvlText w:val="%8."/>
      <w:lvlJc w:val="left"/>
      <w:pPr>
        <w:tabs>
          <w:tab w:val="num" w:pos="5145"/>
        </w:tabs>
        <w:ind w:left="5145" w:hanging="360"/>
      </w:pPr>
      <w:rPr>
        <w:rFonts w:cs="Times New Roman"/>
      </w:rPr>
    </w:lvl>
    <w:lvl w:ilvl="8" w:tplc="0419001B" w:tentative="1">
      <w:start w:val="1"/>
      <w:numFmt w:val="lowerRoman"/>
      <w:lvlText w:val="%9."/>
      <w:lvlJc w:val="right"/>
      <w:pPr>
        <w:tabs>
          <w:tab w:val="num" w:pos="5865"/>
        </w:tabs>
        <w:ind w:left="5865" w:hanging="180"/>
      </w:pPr>
      <w:rPr>
        <w:rFonts w:cs="Times New Roman"/>
      </w:rPr>
    </w:lvl>
  </w:abstractNum>
  <w:abstractNum w:abstractNumId="12">
    <w:nsid w:val="13F70E1E"/>
    <w:multiLevelType w:val="multilevel"/>
    <w:tmpl w:val="6DBC53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153835F7"/>
    <w:multiLevelType w:val="multilevel"/>
    <w:tmpl w:val="16589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8E95773"/>
    <w:multiLevelType w:val="multilevel"/>
    <w:tmpl w:val="2C94B50A"/>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5">
    <w:nsid w:val="1C3F6337"/>
    <w:multiLevelType w:val="hybridMultilevel"/>
    <w:tmpl w:val="E5D6D80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F820059"/>
    <w:multiLevelType w:val="multilevel"/>
    <w:tmpl w:val="22EC0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FBA56E2"/>
    <w:multiLevelType w:val="hybridMultilevel"/>
    <w:tmpl w:val="EAA42A40"/>
    <w:lvl w:ilvl="0" w:tplc="6D9691B2">
      <w:start w:val="1"/>
      <w:numFmt w:val="decimal"/>
      <w:lvlText w:val="%1."/>
      <w:lvlJc w:val="left"/>
      <w:pPr>
        <w:tabs>
          <w:tab w:val="num" w:pos="105"/>
        </w:tabs>
        <w:ind w:left="105" w:hanging="360"/>
      </w:pPr>
      <w:rPr>
        <w:rFonts w:cs="Times New Roman" w:hint="default"/>
        <w:b/>
        <w:color w:val="auto"/>
      </w:rPr>
    </w:lvl>
    <w:lvl w:ilvl="1" w:tplc="04190019" w:tentative="1">
      <w:start w:val="1"/>
      <w:numFmt w:val="lowerLetter"/>
      <w:lvlText w:val="%2."/>
      <w:lvlJc w:val="left"/>
      <w:pPr>
        <w:tabs>
          <w:tab w:val="num" w:pos="825"/>
        </w:tabs>
        <w:ind w:left="825" w:hanging="360"/>
      </w:pPr>
      <w:rPr>
        <w:rFonts w:cs="Times New Roman"/>
      </w:rPr>
    </w:lvl>
    <w:lvl w:ilvl="2" w:tplc="0419001B" w:tentative="1">
      <w:start w:val="1"/>
      <w:numFmt w:val="lowerRoman"/>
      <w:lvlText w:val="%3."/>
      <w:lvlJc w:val="right"/>
      <w:pPr>
        <w:tabs>
          <w:tab w:val="num" w:pos="1545"/>
        </w:tabs>
        <w:ind w:left="1545" w:hanging="180"/>
      </w:pPr>
      <w:rPr>
        <w:rFonts w:cs="Times New Roman"/>
      </w:rPr>
    </w:lvl>
    <w:lvl w:ilvl="3" w:tplc="0419000F" w:tentative="1">
      <w:start w:val="1"/>
      <w:numFmt w:val="decimal"/>
      <w:lvlText w:val="%4."/>
      <w:lvlJc w:val="left"/>
      <w:pPr>
        <w:tabs>
          <w:tab w:val="num" w:pos="2265"/>
        </w:tabs>
        <w:ind w:left="2265" w:hanging="360"/>
      </w:pPr>
      <w:rPr>
        <w:rFonts w:cs="Times New Roman"/>
      </w:rPr>
    </w:lvl>
    <w:lvl w:ilvl="4" w:tplc="04190019" w:tentative="1">
      <w:start w:val="1"/>
      <w:numFmt w:val="lowerLetter"/>
      <w:lvlText w:val="%5."/>
      <w:lvlJc w:val="left"/>
      <w:pPr>
        <w:tabs>
          <w:tab w:val="num" w:pos="2985"/>
        </w:tabs>
        <w:ind w:left="2985" w:hanging="360"/>
      </w:pPr>
      <w:rPr>
        <w:rFonts w:cs="Times New Roman"/>
      </w:rPr>
    </w:lvl>
    <w:lvl w:ilvl="5" w:tplc="0419001B" w:tentative="1">
      <w:start w:val="1"/>
      <w:numFmt w:val="lowerRoman"/>
      <w:lvlText w:val="%6."/>
      <w:lvlJc w:val="right"/>
      <w:pPr>
        <w:tabs>
          <w:tab w:val="num" w:pos="3705"/>
        </w:tabs>
        <w:ind w:left="3705" w:hanging="180"/>
      </w:pPr>
      <w:rPr>
        <w:rFonts w:cs="Times New Roman"/>
      </w:rPr>
    </w:lvl>
    <w:lvl w:ilvl="6" w:tplc="0419000F" w:tentative="1">
      <w:start w:val="1"/>
      <w:numFmt w:val="decimal"/>
      <w:lvlText w:val="%7."/>
      <w:lvlJc w:val="left"/>
      <w:pPr>
        <w:tabs>
          <w:tab w:val="num" w:pos="4425"/>
        </w:tabs>
        <w:ind w:left="4425" w:hanging="360"/>
      </w:pPr>
      <w:rPr>
        <w:rFonts w:cs="Times New Roman"/>
      </w:rPr>
    </w:lvl>
    <w:lvl w:ilvl="7" w:tplc="04190019" w:tentative="1">
      <w:start w:val="1"/>
      <w:numFmt w:val="lowerLetter"/>
      <w:lvlText w:val="%8."/>
      <w:lvlJc w:val="left"/>
      <w:pPr>
        <w:tabs>
          <w:tab w:val="num" w:pos="5145"/>
        </w:tabs>
        <w:ind w:left="5145" w:hanging="360"/>
      </w:pPr>
      <w:rPr>
        <w:rFonts w:cs="Times New Roman"/>
      </w:rPr>
    </w:lvl>
    <w:lvl w:ilvl="8" w:tplc="0419001B" w:tentative="1">
      <w:start w:val="1"/>
      <w:numFmt w:val="lowerRoman"/>
      <w:lvlText w:val="%9."/>
      <w:lvlJc w:val="right"/>
      <w:pPr>
        <w:tabs>
          <w:tab w:val="num" w:pos="5865"/>
        </w:tabs>
        <w:ind w:left="5865" w:hanging="180"/>
      </w:pPr>
      <w:rPr>
        <w:rFonts w:cs="Times New Roman"/>
      </w:rPr>
    </w:lvl>
  </w:abstractNum>
  <w:abstractNum w:abstractNumId="18">
    <w:nsid w:val="26275B20"/>
    <w:multiLevelType w:val="multilevel"/>
    <w:tmpl w:val="4982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A2637CC"/>
    <w:multiLevelType w:val="hybridMultilevel"/>
    <w:tmpl w:val="7EDE8112"/>
    <w:lvl w:ilvl="0" w:tplc="74DA3B0A">
      <w:start w:val="1"/>
      <w:numFmt w:val="decimal"/>
      <w:lvlText w:val="%1."/>
      <w:lvlJc w:val="left"/>
      <w:pPr>
        <w:tabs>
          <w:tab w:val="num" w:pos="720"/>
        </w:tabs>
        <w:ind w:left="720" w:hanging="360"/>
      </w:pPr>
      <w:rPr>
        <w:rFonts w:cs="Times New Roman" w:hint="default"/>
        <w:b/>
        <w:color w:val="auto"/>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330B755F"/>
    <w:multiLevelType w:val="multilevel"/>
    <w:tmpl w:val="2D2C3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4E45EC6"/>
    <w:multiLevelType w:val="multilevel"/>
    <w:tmpl w:val="41B29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D3B3723"/>
    <w:multiLevelType w:val="multilevel"/>
    <w:tmpl w:val="157A2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08040A8"/>
    <w:multiLevelType w:val="multilevel"/>
    <w:tmpl w:val="52889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1B742B2"/>
    <w:multiLevelType w:val="hybridMultilevel"/>
    <w:tmpl w:val="2A960C00"/>
    <w:lvl w:ilvl="0" w:tplc="FAFE9B80">
      <w:start w:val="1"/>
      <w:numFmt w:val="decimal"/>
      <w:lvlText w:val="%1."/>
      <w:lvlJc w:val="left"/>
      <w:pPr>
        <w:tabs>
          <w:tab w:val="num" w:pos="720"/>
        </w:tabs>
        <w:ind w:left="720" w:hanging="360"/>
      </w:pPr>
      <w:rPr>
        <w:rFonts w:cs="Times New Roman" w:hint="default"/>
        <w:b/>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42655ED3"/>
    <w:multiLevelType w:val="multilevel"/>
    <w:tmpl w:val="27F898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4ADB796E"/>
    <w:multiLevelType w:val="hybridMultilevel"/>
    <w:tmpl w:val="ACD606E4"/>
    <w:lvl w:ilvl="0" w:tplc="316C4BC2">
      <w:start w:val="1"/>
      <w:numFmt w:val="decimal"/>
      <w:lvlText w:val="%1."/>
      <w:lvlJc w:val="left"/>
      <w:pPr>
        <w:ind w:left="36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0E22341"/>
    <w:multiLevelType w:val="multilevel"/>
    <w:tmpl w:val="716EE88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5C7F4C94"/>
    <w:multiLevelType w:val="multilevel"/>
    <w:tmpl w:val="FD6CB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C8938C6"/>
    <w:multiLevelType w:val="multilevel"/>
    <w:tmpl w:val="6494F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0AC6A96"/>
    <w:multiLevelType w:val="multilevel"/>
    <w:tmpl w:val="B53AF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3266B08"/>
    <w:multiLevelType w:val="multilevel"/>
    <w:tmpl w:val="AD5AD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3C67487"/>
    <w:multiLevelType w:val="hybridMultilevel"/>
    <w:tmpl w:val="192C1E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8A76743"/>
    <w:multiLevelType w:val="hybridMultilevel"/>
    <w:tmpl w:val="46EC35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CC2051B"/>
    <w:multiLevelType w:val="multilevel"/>
    <w:tmpl w:val="0DC4750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7CCE325D"/>
    <w:multiLevelType w:val="hybridMultilevel"/>
    <w:tmpl w:val="68CE1C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CD415FE"/>
    <w:multiLevelType w:val="hybridMultilevel"/>
    <w:tmpl w:val="541E84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EE61BCE"/>
    <w:multiLevelType w:val="multilevel"/>
    <w:tmpl w:val="E45C269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5"/>
  </w:num>
  <w:num w:numId="2">
    <w:abstractNumId w:val="33"/>
  </w:num>
  <w:num w:numId="3">
    <w:abstractNumId w:val="35"/>
  </w:num>
  <w:num w:numId="4">
    <w:abstractNumId w:val="36"/>
  </w:num>
  <w:num w:numId="5">
    <w:abstractNumId w:val="32"/>
  </w:num>
  <w:num w:numId="6">
    <w:abstractNumId w:val="26"/>
  </w:num>
  <w:num w:numId="7">
    <w:abstractNumId w:val="1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9"/>
  </w:num>
  <w:num w:numId="19">
    <w:abstractNumId w:val="16"/>
  </w:num>
  <w:num w:numId="20">
    <w:abstractNumId w:val="31"/>
  </w:num>
  <w:num w:numId="21">
    <w:abstractNumId w:val="13"/>
  </w:num>
  <w:num w:numId="22">
    <w:abstractNumId w:val="21"/>
  </w:num>
  <w:num w:numId="23">
    <w:abstractNumId w:val="37"/>
  </w:num>
  <w:num w:numId="24">
    <w:abstractNumId w:val="25"/>
  </w:num>
  <w:num w:numId="25">
    <w:abstractNumId w:val="18"/>
  </w:num>
  <w:num w:numId="26">
    <w:abstractNumId w:val="28"/>
  </w:num>
  <w:num w:numId="27">
    <w:abstractNumId w:val="30"/>
  </w:num>
  <w:num w:numId="28">
    <w:abstractNumId w:val="11"/>
  </w:num>
  <w:num w:numId="29">
    <w:abstractNumId w:val="24"/>
  </w:num>
  <w:num w:numId="30">
    <w:abstractNumId w:val="22"/>
  </w:num>
  <w:num w:numId="31">
    <w:abstractNumId w:val="17"/>
  </w:num>
  <w:num w:numId="32">
    <w:abstractNumId w:val="14"/>
  </w:num>
  <w:num w:numId="33">
    <w:abstractNumId w:val="27"/>
  </w:num>
  <w:num w:numId="34">
    <w:abstractNumId w:val="10"/>
  </w:num>
  <w:num w:numId="35">
    <w:abstractNumId w:val="34"/>
  </w:num>
  <w:num w:numId="36">
    <w:abstractNumId w:val="29"/>
  </w:num>
  <w:num w:numId="37">
    <w:abstractNumId w:val="23"/>
  </w:num>
  <w:num w:numId="38">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38F0"/>
    <w:rsid w:val="00000915"/>
    <w:rsid w:val="0000401B"/>
    <w:rsid w:val="0003637E"/>
    <w:rsid w:val="00045B18"/>
    <w:rsid w:val="000471AE"/>
    <w:rsid w:val="0005268A"/>
    <w:rsid w:val="00070644"/>
    <w:rsid w:val="0007404E"/>
    <w:rsid w:val="00075ED2"/>
    <w:rsid w:val="00077112"/>
    <w:rsid w:val="00080A2D"/>
    <w:rsid w:val="000A1267"/>
    <w:rsid w:val="000B676C"/>
    <w:rsid w:val="000C36B0"/>
    <w:rsid w:val="000C45BE"/>
    <w:rsid w:val="000C76B5"/>
    <w:rsid w:val="000D0DE4"/>
    <w:rsid w:val="000D17EA"/>
    <w:rsid w:val="000D6234"/>
    <w:rsid w:val="000E1B39"/>
    <w:rsid w:val="00102216"/>
    <w:rsid w:val="00102CE3"/>
    <w:rsid w:val="00104619"/>
    <w:rsid w:val="001058C5"/>
    <w:rsid w:val="00107898"/>
    <w:rsid w:val="0011113D"/>
    <w:rsid w:val="001135F0"/>
    <w:rsid w:val="00127779"/>
    <w:rsid w:val="00134CF1"/>
    <w:rsid w:val="00144F9A"/>
    <w:rsid w:val="001459E2"/>
    <w:rsid w:val="00145AF2"/>
    <w:rsid w:val="0014715E"/>
    <w:rsid w:val="00162C35"/>
    <w:rsid w:val="00173E72"/>
    <w:rsid w:val="00180AF7"/>
    <w:rsid w:val="0018481A"/>
    <w:rsid w:val="001A6C3B"/>
    <w:rsid w:val="001B28E9"/>
    <w:rsid w:val="001B7377"/>
    <w:rsid w:val="001D17C0"/>
    <w:rsid w:val="001E1F66"/>
    <w:rsid w:val="001E549F"/>
    <w:rsid w:val="00200913"/>
    <w:rsid w:val="002011DB"/>
    <w:rsid w:val="002103BC"/>
    <w:rsid w:val="00210656"/>
    <w:rsid w:val="002119FE"/>
    <w:rsid w:val="002138BA"/>
    <w:rsid w:val="00221536"/>
    <w:rsid w:val="002243A7"/>
    <w:rsid w:val="002333E5"/>
    <w:rsid w:val="0023341C"/>
    <w:rsid w:val="00236F16"/>
    <w:rsid w:val="0023740C"/>
    <w:rsid w:val="00262900"/>
    <w:rsid w:val="002661FF"/>
    <w:rsid w:val="00272926"/>
    <w:rsid w:val="002764F7"/>
    <w:rsid w:val="00283247"/>
    <w:rsid w:val="00286E1F"/>
    <w:rsid w:val="00290FA1"/>
    <w:rsid w:val="002927A5"/>
    <w:rsid w:val="00292C70"/>
    <w:rsid w:val="002934A6"/>
    <w:rsid w:val="002A232E"/>
    <w:rsid w:val="002B4266"/>
    <w:rsid w:val="002C1C3A"/>
    <w:rsid w:val="002D4FD1"/>
    <w:rsid w:val="002E56A8"/>
    <w:rsid w:val="003022E8"/>
    <w:rsid w:val="00302AE0"/>
    <w:rsid w:val="00303746"/>
    <w:rsid w:val="0031312C"/>
    <w:rsid w:val="003312E1"/>
    <w:rsid w:val="00336D83"/>
    <w:rsid w:val="00361E79"/>
    <w:rsid w:val="00362C94"/>
    <w:rsid w:val="00363385"/>
    <w:rsid w:val="00363928"/>
    <w:rsid w:val="00376C98"/>
    <w:rsid w:val="00391F67"/>
    <w:rsid w:val="003943B3"/>
    <w:rsid w:val="003A57DA"/>
    <w:rsid w:val="003B1BE0"/>
    <w:rsid w:val="003C1079"/>
    <w:rsid w:val="003C6835"/>
    <w:rsid w:val="003D3095"/>
    <w:rsid w:val="003D3DED"/>
    <w:rsid w:val="003D5593"/>
    <w:rsid w:val="003D610E"/>
    <w:rsid w:val="003E3106"/>
    <w:rsid w:val="003E4E6B"/>
    <w:rsid w:val="003F4966"/>
    <w:rsid w:val="004006BD"/>
    <w:rsid w:val="00404D7C"/>
    <w:rsid w:val="00404DE0"/>
    <w:rsid w:val="004102A7"/>
    <w:rsid w:val="0041110B"/>
    <w:rsid w:val="00412449"/>
    <w:rsid w:val="00420934"/>
    <w:rsid w:val="00420FC7"/>
    <w:rsid w:val="00431AB6"/>
    <w:rsid w:val="004415BA"/>
    <w:rsid w:val="00446C6D"/>
    <w:rsid w:val="004558BE"/>
    <w:rsid w:val="004763C7"/>
    <w:rsid w:val="00480E6C"/>
    <w:rsid w:val="00493FC3"/>
    <w:rsid w:val="004A588C"/>
    <w:rsid w:val="004B05C8"/>
    <w:rsid w:val="004B23C9"/>
    <w:rsid w:val="004C4318"/>
    <w:rsid w:val="004C7E45"/>
    <w:rsid w:val="004D3735"/>
    <w:rsid w:val="004E037A"/>
    <w:rsid w:val="004F0E91"/>
    <w:rsid w:val="004F2DAC"/>
    <w:rsid w:val="004F4E51"/>
    <w:rsid w:val="004F73B5"/>
    <w:rsid w:val="00512B82"/>
    <w:rsid w:val="005215FC"/>
    <w:rsid w:val="005249D1"/>
    <w:rsid w:val="00525551"/>
    <w:rsid w:val="00545A8A"/>
    <w:rsid w:val="005501AD"/>
    <w:rsid w:val="0056207C"/>
    <w:rsid w:val="00570DC9"/>
    <w:rsid w:val="00575AE1"/>
    <w:rsid w:val="00583136"/>
    <w:rsid w:val="005A70E4"/>
    <w:rsid w:val="005A7D45"/>
    <w:rsid w:val="005B4C4A"/>
    <w:rsid w:val="005C66FF"/>
    <w:rsid w:val="005D1B49"/>
    <w:rsid w:val="005D2721"/>
    <w:rsid w:val="005D4EC6"/>
    <w:rsid w:val="005E5074"/>
    <w:rsid w:val="005F550E"/>
    <w:rsid w:val="00607D9D"/>
    <w:rsid w:val="006223A9"/>
    <w:rsid w:val="0062729B"/>
    <w:rsid w:val="006447AA"/>
    <w:rsid w:val="00645F95"/>
    <w:rsid w:val="006515BF"/>
    <w:rsid w:val="00654A64"/>
    <w:rsid w:val="00657A41"/>
    <w:rsid w:val="0067368B"/>
    <w:rsid w:val="0068362B"/>
    <w:rsid w:val="006920BD"/>
    <w:rsid w:val="00692F7F"/>
    <w:rsid w:val="00696C23"/>
    <w:rsid w:val="00697F2D"/>
    <w:rsid w:val="006A0A3B"/>
    <w:rsid w:val="006A687F"/>
    <w:rsid w:val="006C62FC"/>
    <w:rsid w:val="006D3C74"/>
    <w:rsid w:val="006D4C66"/>
    <w:rsid w:val="006D51FF"/>
    <w:rsid w:val="006D53E0"/>
    <w:rsid w:val="006D5CB6"/>
    <w:rsid w:val="006E05C0"/>
    <w:rsid w:val="006E36E8"/>
    <w:rsid w:val="006E54F1"/>
    <w:rsid w:val="006F3439"/>
    <w:rsid w:val="006F3797"/>
    <w:rsid w:val="006F432F"/>
    <w:rsid w:val="006F70C0"/>
    <w:rsid w:val="00711286"/>
    <w:rsid w:val="007131AF"/>
    <w:rsid w:val="007139A5"/>
    <w:rsid w:val="0072027B"/>
    <w:rsid w:val="007249CB"/>
    <w:rsid w:val="00726D34"/>
    <w:rsid w:val="00751B73"/>
    <w:rsid w:val="0076788B"/>
    <w:rsid w:val="00767A59"/>
    <w:rsid w:val="007716D2"/>
    <w:rsid w:val="007813BF"/>
    <w:rsid w:val="007871F9"/>
    <w:rsid w:val="0079054B"/>
    <w:rsid w:val="007A0239"/>
    <w:rsid w:val="007A0471"/>
    <w:rsid w:val="007B19B6"/>
    <w:rsid w:val="007C164F"/>
    <w:rsid w:val="007C3184"/>
    <w:rsid w:val="007E2562"/>
    <w:rsid w:val="007E621E"/>
    <w:rsid w:val="007F1301"/>
    <w:rsid w:val="007F28A1"/>
    <w:rsid w:val="007F3772"/>
    <w:rsid w:val="008162C7"/>
    <w:rsid w:val="008173B9"/>
    <w:rsid w:val="00820D12"/>
    <w:rsid w:val="00822711"/>
    <w:rsid w:val="0082492E"/>
    <w:rsid w:val="00830997"/>
    <w:rsid w:val="00834BEE"/>
    <w:rsid w:val="008366AE"/>
    <w:rsid w:val="00837931"/>
    <w:rsid w:val="008434F3"/>
    <w:rsid w:val="00844E59"/>
    <w:rsid w:val="00844FE2"/>
    <w:rsid w:val="008571A5"/>
    <w:rsid w:val="00876DF2"/>
    <w:rsid w:val="00883A42"/>
    <w:rsid w:val="00883FB9"/>
    <w:rsid w:val="00892651"/>
    <w:rsid w:val="008A40D1"/>
    <w:rsid w:val="008B2899"/>
    <w:rsid w:val="008C2002"/>
    <w:rsid w:val="008D2A39"/>
    <w:rsid w:val="008D5A31"/>
    <w:rsid w:val="008D672B"/>
    <w:rsid w:val="008E6848"/>
    <w:rsid w:val="008F22A9"/>
    <w:rsid w:val="00923BF8"/>
    <w:rsid w:val="00926D27"/>
    <w:rsid w:val="00930479"/>
    <w:rsid w:val="009319C0"/>
    <w:rsid w:val="00940848"/>
    <w:rsid w:val="009512D1"/>
    <w:rsid w:val="00953027"/>
    <w:rsid w:val="009562A6"/>
    <w:rsid w:val="009567B0"/>
    <w:rsid w:val="00957FA5"/>
    <w:rsid w:val="00960486"/>
    <w:rsid w:val="009666A1"/>
    <w:rsid w:val="0096684D"/>
    <w:rsid w:val="0096764B"/>
    <w:rsid w:val="009715BC"/>
    <w:rsid w:val="009767E8"/>
    <w:rsid w:val="0097686A"/>
    <w:rsid w:val="00981190"/>
    <w:rsid w:val="0099061F"/>
    <w:rsid w:val="009964B9"/>
    <w:rsid w:val="009A056E"/>
    <w:rsid w:val="009A10A8"/>
    <w:rsid w:val="009A2FE3"/>
    <w:rsid w:val="009B3A6D"/>
    <w:rsid w:val="009B5A49"/>
    <w:rsid w:val="009C5B0C"/>
    <w:rsid w:val="009D3621"/>
    <w:rsid w:val="009D5BCD"/>
    <w:rsid w:val="009E03E2"/>
    <w:rsid w:val="009F18E9"/>
    <w:rsid w:val="009F45D1"/>
    <w:rsid w:val="009F5CB2"/>
    <w:rsid w:val="00A000CF"/>
    <w:rsid w:val="00A20803"/>
    <w:rsid w:val="00A26FB4"/>
    <w:rsid w:val="00A305E4"/>
    <w:rsid w:val="00A348AE"/>
    <w:rsid w:val="00A42FCB"/>
    <w:rsid w:val="00A515BE"/>
    <w:rsid w:val="00A579F6"/>
    <w:rsid w:val="00A638B5"/>
    <w:rsid w:val="00A6654F"/>
    <w:rsid w:val="00A80A8C"/>
    <w:rsid w:val="00A9554C"/>
    <w:rsid w:val="00A975F3"/>
    <w:rsid w:val="00AA4D78"/>
    <w:rsid w:val="00AA5789"/>
    <w:rsid w:val="00AB344D"/>
    <w:rsid w:val="00AB6128"/>
    <w:rsid w:val="00AD6BB1"/>
    <w:rsid w:val="00AD706E"/>
    <w:rsid w:val="00AE38B3"/>
    <w:rsid w:val="00AE4716"/>
    <w:rsid w:val="00B04FB0"/>
    <w:rsid w:val="00B073FD"/>
    <w:rsid w:val="00B339D9"/>
    <w:rsid w:val="00B40E1E"/>
    <w:rsid w:val="00B415C2"/>
    <w:rsid w:val="00B52A37"/>
    <w:rsid w:val="00B53B8C"/>
    <w:rsid w:val="00B541EE"/>
    <w:rsid w:val="00B66EF2"/>
    <w:rsid w:val="00B744CC"/>
    <w:rsid w:val="00B767B8"/>
    <w:rsid w:val="00B828C8"/>
    <w:rsid w:val="00B90108"/>
    <w:rsid w:val="00BA480C"/>
    <w:rsid w:val="00BB27A5"/>
    <w:rsid w:val="00BB31C7"/>
    <w:rsid w:val="00BC3E62"/>
    <w:rsid w:val="00BC49C8"/>
    <w:rsid w:val="00BD24E7"/>
    <w:rsid w:val="00BD5737"/>
    <w:rsid w:val="00BD6FB2"/>
    <w:rsid w:val="00BE1268"/>
    <w:rsid w:val="00BE3846"/>
    <w:rsid w:val="00BF24F7"/>
    <w:rsid w:val="00BF341B"/>
    <w:rsid w:val="00C1540B"/>
    <w:rsid w:val="00C22624"/>
    <w:rsid w:val="00C342E0"/>
    <w:rsid w:val="00C37076"/>
    <w:rsid w:val="00C421C3"/>
    <w:rsid w:val="00C530A0"/>
    <w:rsid w:val="00C716AD"/>
    <w:rsid w:val="00C7213E"/>
    <w:rsid w:val="00C80A66"/>
    <w:rsid w:val="00C80B52"/>
    <w:rsid w:val="00C82BE0"/>
    <w:rsid w:val="00C90A2E"/>
    <w:rsid w:val="00CB25A1"/>
    <w:rsid w:val="00CB2E83"/>
    <w:rsid w:val="00CC4C98"/>
    <w:rsid w:val="00CE45D1"/>
    <w:rsid w:val="00D0646C"/>
    <w:rsid w:val="00D1051A"/>
    <w:rsid w:val="00D12595"/>
    <w:rsid w:val="00D12803"/>
    <w:rsid w:val="00D13C81"/>
    <w:rsid w:val="00D20671"/>
    <w:rsid w:val="00D309B7"/>
    <w:rsid w:val="00D3317E"/>
    <w:rsid w:val="00D40D93"/>
    <w:rsid w:val="00D422CB"/>
    <w:rsid w:val="00D438F0"/>
    <w:rsid w:val="00D61F1A"/>
    <w:rsid w:val="00D80C71"/>
    <w:rsid w:val="00D82F24"/>
    <w:rsid w:val="00D8331F"/>
    <w:rsid w:val="00D9153C"/>
    <w:rsid w:val="00D9681B"/>
    <w:rsid w:val="00DA28B0"/>
    <w:rsid w:val="00DA5E88"/>
    <w:rsid w:val="00DB6AD0"/>
    <w:rsid w:val="00DC343C"/>
    <w:rsid w:val="00DC5FF4"/>
    <w:rsid w:val="00DD3FDB"/>
    <w:rsid w:val="00DE1225"/>
    <w:rsid w:val="00DE5EAA"/>
    <w:rsid w:val="00DF01D3"/>
    <w:rsid w:val="00DF2070"/>
    <w:rsid w:val="00E0504B"/>
    <w:rsid w:val="00E17E01"/>
    <w:rsid w:val="00E249C1"/>
    <w:rsid w:val="00E44295"/>
    <w:rsid w:val="00E74D9E"/>
    <w:rsid w:val="00E87360"/>
    <w:rsid w:val="00E91FBE"/>
    <w:rsid w:val="00EB4CD7"/>
    <w:rsid w:val="00EC47C5"/>
    <w:rsid w:val="00ED0849"/>
    <w:rsid w:val="00ED396E"/>
    <w:rsid w:val="00EE11FC"/>
    <w:rsid w:val="00EE6C34"/>
    <w:rsid w:val="00EE7633"/>
    <w:rsid w:val="00EE7E51"/>
    <w:rsid w:val="00EF0F55"/>
    <w:rsid w:val="00F04024"/>
    <w:rsid w:val="00F040CB"/>
    <w:rsid w:val="00F10CA1"/>
    <w:rsid w:val="00F1253E"/>
    <w:rsid w:val="00F21490"/>
    <w:rsid w:val="00F21BB6"/>
    <w:rsid w:val="00F2788B"/>
    <w:rsid w:val="00F30780"/>
    <w:rsid w:val="00F330E6"/>
    <w:rsid w:val="00F41423"/>
    <w:rsid w:val="00F53148"/>
    <w:rsid w:val="00F55CB4"/>
    <w:rsid w:val="00F56764"/>
    <w:rsid w:val="00F61D61"/>
    <w:rsid w:val="00F64859"/>
    <w:rsid w:val="00F74F3A"/>
    <w:rsid w:val="00F751D1"/>
    <w:rsid w:val="00F82A45"/>
    <w:rsid w:val="00F86A0C"/>
    <w:rsid w:val="00FB113D"/>
    <w:rsid w:val="00FB211A"/>
    <w:rsid w:val="00FB7633"/>
    <w:rsid w:val="00FC45E2"/>
    <w:rsid w:val="00FC713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8B0"/>
    <w:pPr>
      <w:spacing w:after="200" w:line="276" w:lineRule="auto"/>
    </w:pPr>
    <w:rPr>
      <w:sz w:val="22"/>
      <w:szCs w:val="22"/>
      <w:lang w:eastAsia="en-US"/>
    </w:rPr>
  </w:style>
  <w:style w:type="paragraph" w:styleId="2">
    <w:name w:val="heading 2"/>
    <w:basedOn w:val="a"/>
    <w:link w:val="20"/>
    <w:uiPriority w:val="99"/>
    <w:qFormat/>
    <w:locked/>
    <w:rsid w:val="0072027B"/>
    <w:pPr>
      <w:spacing w:before="100" w:beforeAutospacing="1" w:after="100" w:afterAutospacing="1" w:line="240" w:lineRule="auto"/>
      <w:outlineLvl w:val="1"/>
    </w:pPr>
    <w:rPr>
      <w:rFonts w:ascii="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7F3772"/>
    <w:rPr>
      <w:rFonts w:ascii="Cambria" w:hAnsi="Cambria" w:cs="Times New Roman"/>
      <w:b/>
      <w:bCs/>
      <w:i/>
      <w:iCs/>
      <w:sz w:val="28"/>
      <w:szCs w:val="28"/>
      <w:lang w:eastAsia="en-US"/>
    </w:rPr>
  </w:style>
  <w:style w:type="paragraph" w:styleId="a3">
    <w:name w:val="Body Text"/>
    <w:basedOn w:val="a"/>
    <w:link w:val="a4"/>
    <w:uiPriority w:val="99"/>
    <w:rsid w:val="00EE11FC"/>
    <w:pPr>
      <w:spacing w:after="120" w:line="240" w:lineRule="auto"/>
    </w:pPr>
    <w:rPr>
      <w:rFonts w:ascii="Times New Roman" w:hAnsi="Times New Roman"/>
      <w:sz w:val="24"/>
      <w:szCs w:val="24"/>
      <w:lang w:eastAsia="ru-RU"/>
    </w:rPr>
  </w:style>
  <w:style w:type="character" w:customStyle="1" w:styleId="a4">
    <w:name w:val="Основной текст Знак"/>
    <w:basedOn w:val="a0"/>
    <w:link w:val="a3"/>
    <w:uiPriority w:val="99"/>
    <w:locked/>
    <w:rsid w:val="00EE11FC"/>
    <w:rPr>
      <w:rFonts w:ascii="Times New Roman" w:hAnsi="Times New Roman" w:cs="Times New Roman"/>
      <w:sz w:val="24"/>
      <w:szCs w:val="24"/>
      <w:lang w:eastAsia="ru-RU"/>
    </w:rPr>
  </w:style>
  <w:style w:type="paragraph" w:styleId="a5">
    <w:name w:val="List Paragraph"/>
    <w:basedOn w:val="a"/>
    <w:link w:val="a6"/>
    <w:uiPriority w:val="99"/>
    <w:qFormat/>
    <w:rsid w:val="00144F9A"/>
    <w:pPr>
      <w:ind w:left="720"/>
      <w:contextualSpacing/>
    </w:pPr>
  </w:style>
  <w:style w:type="paragraph" w:styleId="a7">
    <w:name w:val="Balloon Text"/>
    <w:basedOn w:val="a"/>
    <w:link w:val="a8"/>
    <w:uiPriority w:val="99"/>
    <w:semiHidden/>
    <w:rsid w:val="00F21BB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F21BB6"/>
    <w:rPr>
      <w:rFonts w:ascii="Tahoma" w:hAnsi="Tahoma" w:cs="Tahoma"/>
      <w:sz w:val="16"/>
      <w:szCs w:val="16"/>
    </w:rPr>
  </w:style>
  <w:style w:type="table" w:styleId="a9">
    <w:name w:val="Table Grid"/>
    <w:basedOn w:val="a1"/>
    <w:uiPriority w:val="99"/>
    <w:rsid w:val="00DA5E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Абзац списка Знак"/>
    <w:link w:val="a5"/>
    <w:uiPriority w:val="99"/>
    <w:locked/>
    <w:rsid w:val="00BE1268"/>
  </w:style>
  <w:style w:type="paragraph" w:customStyle="1" w:styleId="Tabletext">
    <w:name w:val="Table text"/>
    <w:basedOn w:val="a"/>
    <w:uiPriority w:val="99"/>
    <w:rsid w:val="00822711"/>
    <w:pPr>
      <w:widowControl w:val="0"/>
      <w:tabs>
        <w:tab w:val="left" w:pos="206"/>
        <w:tab w:val="center" w:pos="4153"/>
        <w:tab w:val="right" w:pos="8306"/>
      </w:tabs>
      <w:spacing w:before="60" w:after="60" w:line="240" w:lineRule="auto"/>
    </w:pPr>
    <w:rPr>
      <w:rFonts w:ascii="Arial" w:eastAsia="Times New Roman" w:hAnsi="Arial" w:cs="Arial"/>
      <w:sz w:val="20"/>
      <w:lang w:val="en-GB"/>
    </w:rPr>
  </w:style>
  <w:style w:type="paragraph" w:styleId="aa">
    <w:name w:val="No Spacing"/>
    <w:uiPriority w:val="99"/>
    <w:qFormat/>
    <w:rsid w:val="00E91FBE"/>
    <w:pPr>
      <w:widowControl w:val="0"/>
    </w:pPr>
    <w:rPr>
      <w:rFonts w:ascii="Arial" w:eastAsia="Times New Roman" w:hAnsi="Arial"/>
      <w:sz w:val="22"/>
      <w:szCs w:val="24"/>
      <w:lang w:val="en-GB" w:eastAsia="en-US"/>
    </w:rPr>
  </w:style>
  <w:style w:type="paragraph" w:styleId="ab">
    <w:name w:val="header"/>
    <w:basedOn w:val="a"/>
    <w:link w:val="ac"/>
    <w:uiPriority w:val="99"/>
    <w:rsid w:val="006E05C0"/>
    <w:pPr>
      <w:tabs>
        <w:tab w:val="center" w:pos="4677"/>
        <w:tab w:val="right" w:pos="9355"/>
      </w:tabs>
      <w:spacing w:after="0" w:line="240" w:lineRule="auto"/>
    </w:pPr>
  </w:style>
  <w:style w:type="character" w:customStyle="1" w:styleId="ac">
    <w:name w:val="Верхний колонтитул Знак"/>
    <w:basedOn w:val="a0"/>
    <w:link w:val="ab"/>
    <w:uiPriority w:val="99"/>
    <w:locked/>
    <w:rsid w:val="006E05C0"/>
    <w:rPr>
      <w:rFonts w:cs="Times New Roman"/>
    </w:rPr>
  </w:style>
  <w:style w:type="paragraph" w:styleId="ad">
    <w:name w:val="footer"/>
    <w:basedOn w:val="a"/>
    <w:link w:val="ae"/>
    <w:uiPriority w:val="99"/>
    <w:rsid w:val="006E05C0"/>
    <w:pPr>
      <w:tabs>
        <w:tab w:val="center" w:pos="4677"/>
        <w:tab w:val="right" w:pos="9355"/>
      </w:tabs>
      <w:spacing w:after="0" w:line="240" w:lineRule="auto"/>
    </w:pPr>
  </w:style>
  <w:style w:type="character" w:customStyle="1" w:styleId="ae">
    <w:name w:val="Нижний колонтитул Знак"/>
    <w:basedOn w:val="a0"/>
    <w:link w:val="ad"/>
    <w:uiPriority w:val="99"/>
    <w:locked/>
    <w:rsid w:val="006E05C0"/>
    <w:rPr>
      <w:rFonts w:cs="Times New Roman"/>
    </w:rPr>
  </w:style>
  <w:style w:type="paragraph" w:styleId="af">
    <w:name w:val="Normal (Web)"/>
    <w:basedOn w:val="a"/>
    <w:uiPriority w:val="99"/>
    <w:rsid w:val="00AE4716"/>
    <w:pPr>
      <w:spacing w:before="100" w:beforeAutospacing="1" w:after="100" w:afterAutospacing="1" w:line="240" w:lineRule="auto"/>
    </w:pPr>
    <w:rPr>
      <w:rFonts w:ascii="Times New Roman" w:hAnsi="Times New Roman"/>
      <w:sz w:val="24"/>
      <w:szCs w:val="24"/>
      <w:lang w:eastAsia="ru-RU"/>
    </w:rPr>
  </w:style>
  <w:style w:type="character" w:styleId="af0">
    <w:name w:val="Strong"/>
    <w:basedOn w:val="a0"/>
    <w:uiPriority w:val="22"/>
    <w:qFormat/>
    <w:locked/>
    <w:rsid w:val="00AE4716"/>
    <w:rPr>
      <w:rFonts w:cs="Times New Roman"/>
      <w:b/>
      <w:bCs/>
    </w:rPr>
  </w:style>
  <w:style w:type="character" w:customStyle="1" w:styleId="apple-converted-space">
    <w:name w:val="apple-converted-space"/>
    <w:basedOn w:val="a0"/>
    <w:rsid w:val="00AE4716"/>
    <w:rPr>
      <w:rFonts w:cs="Times New Roman"/>
    </w:rPr>
  </w:style>
  <w:style w:type="character" w:styleId="af1">
    <w:name w:val="Emphasis"/>
    <w:basedOn w:val="a0"/>
    <w:uiPriority w:val="99"/>
    <w:qFormat/>
    <w:locked/>
    <w:rsid w:val="00767A59"/>
    <w:rPr>
      <w:rFonts w:cs="Times New Roman"/>
      <w:i/>
      <w:iCs/>
    </w:rPr>
  </w:style>
  <w:style w:type="character" w:styleId="af2">
    <w:name w:val="Hyperlink"/>
    <w:basedOn w:val="a0"/>
    <w:uiPriority w:val="99"/>
    <w:unhideWhenUsed/>
    <w:rsid w:val="00C37076"/>
    <w:rPr>
      <w:color w:val="0000FF"/>
      <w:u w:val="single"/>
    </w:rPr>
  </w:style>
  <w:style w:type="paragraph" w:customStyle="1" w:styleId="Default">
    <w:name w:val="Default"/>
    <w:rsid w:val="0031312C"/>
    <w:pPr>
      <w:autoSpaceDE w:val="0"/>
      <w:autoSpaceDN w:val="0"/>
      <w:adjustRightInd w:val="0"/>
    </w:pPr>
    <w:rPr>
      <w:rFonts w:ascii="Arial" w:hAnsi="Arial" w:cs="Arial"/>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91366511">
      <w:marLeft w:val="0"/>
      <w:marRight w:val="0"/>
      <w:marTop w:val="0"/>
      <w:marBottom w:val="0"/>
      <w:divBdr>
        <w:top w:val="none" w:sz="0" w:space="0" w:color="auto"/>
        <w:left w:val="none" w:sz="0" w:space="0" w:color="auto"/>
        <w:bottom w:val="none" w:sz="0" w:space="0" w:color="auto"/>
        <w:right w:val="none" w:sz="0" w:space="0" w:color="auto"/>
      </w:divBdr>
    </w:div>
    <w:div w:id="91366512">
      <w:marLeft w:val="0"/>
      <w:marRight w:val="0"/>
      <w:marTop w:val="0"/>
      <w:marBottom w:val="0"/>
      <w:divBdr>
        <w:top w:val="none" w:sz="0" w:space="0" w:color="auto"/>
        <w:left w:val="none" w:sz="0" w:space="0" w:color="auto"/>
        <w:bottom w:val="none" w:sz="0" w:space="0" w:color="auto"/>
        <w:right w:val="none" w:sz="0" w:space="0" w:color="auto"/>
      </w:divBdr>
    </w:div>
    <w:div w:id="91366513">
      <w:marLeft w:val="0"/>
      <w:marRight w:val="0"/>
      <w:marTop w:val="0"/>
      <w:marBottom w:val="0"/>
      <w:divBdr>
        <w:top w:val="none" w:sz="0" w:space="0" w:color="auto"/>
        <w:left w:val="none" w:sz="0" w:space="0" w:color="auto"/>
        <w:bottom w:val="none" w:sz="0" w:space="0" w:color="auto"/>
        <w:right w:val="none" w:sz="0" w:space="0" w:color="auto"/>
      </w:divBdr>
    </w:div>
    <w:div w:id="91366514">
      <w:marLeft w:val="0"/>
      <w:marRight w:val="0"/>
      <w:marTop w:val="0"/>
      <w:marBottom w:val="0"/>
      <w:divBdr>
        <w:top w:val="none" w:sz="0" w:space="0" w:color="auto"/>
        <w:left w:val="none" w:sz="0" w:space="0" w:color="auto"/>
        <w:bottom w:val="none" w:sz="0" w:space="0" w:color="auto"/>
        <w:right w:val="none" w:sz="0" w:space="0" w:color="auto"/>
      </w:divBdr>
    </w:div>
    <w:div w:id="91366515">
      <w:marLeft w:val="0"/>
      <w:marRight w:val="0"/>
      <w:marTop w:val="0"/>
      <w:marBottom w:val="0"/>
      <w:divBdr>
        <w:top w:val="none" w:sz="0" w:space="0" w:color="auto"/>
        <w:left w:val="none" w:sz="0" w:space="0" w:color="auto"/>
        <w:bottom w:val="none" w:sz="0" w:space="0" w:color="auto"/>
        <w:right w:val="none" w:sz="0" w:space="0" w:color="auto"/>
      </w:divBdr>
    </w:div>
    <w:div w:id="91366516">
      <w:marLeft w:val="0"/>
      <w:marRight w:val="0"/>
      <w:marTop w:val="0"/>
      <w:marBottom w:val="0"/>
      <w:divBdr>
        <w:top w:val="none" w:sz="0" w:space="0" w:color="auto"/>
        <w:left w:val="none" w:sz="0" w:space="0" w:color="auto"/>
        <w:bottom w:val="none" w:sz="0" w:space="0" w:color="auto"/>
        <w:right w:val="none" w:sz="0" w:space="0" w:color="auto"/>
      </w:divBdr>
    </w:div>
    <w:div w:id="91366518">
      <w:marLeft w:val="0"/>
      <w:marRight w:val="0"/>
      <w:marTop w:val="0"/>
      <w:marBottom w:val="0"/>
      <w:divBdr>
        <w:top w:val="none" w:sz="0" w:space="0" w:color="auto"/>
        <w:left w:val="none" w:sz="0" w:space="0" w:color="auto"/>
        <w:bottom w:val="none" w:sz="0" w:space="0" w:color="auto"/>
        <w:right w:val="none" w:sz="0" w:space="0" w:color="auto"/>
      </w:divBdr>
    </w:div>
    <w:div w:id="91366519">
      <w:marLeft w:val="0"/>
      <w:marRight w:val="0"/>
      <w:marTop w:val="0"/>
      <w:marBottom w:val="0"/>
      <w:divBdr>
        <w:top w:val="none" w:sz="0" w:space="0" w:color="auto"/>
        <w:left w:val="none" w:sz="0" w:space="0" w:color="auto"/>
        <w:bottom w:val="none" w:sz="0" w:space="0" w:color="auto"/>
        <w:right w:val="none" w:sz="0" w:space="0" w:color="auto"/>
      </w:divBdr>
    </w:div>
    <w:div w:id="91366520">
      <w:marLeft w:val="0"/>
      <w:marRight w:val="0"/>
      <w:marTop w:val="0"/>
      <w:marBottom w:val="0"/>
      <w:divBdr>
        <w:top w:val="none" w:sz="0" w:space="0" w:color="auto"/>
        <w:left w:val="none" w:sz="0" w:space="0" w:color="auto"/>
        <w:bottom w:val="none" w:sz="0" w:space="0" w:color="auto"/>
        <w:right w:val="none" w:sz="0" w:space="0" w:color="auto"/>
      </w:divBdr>
    </w:div>
    <w:div w:id="91366521">
      <w:marLeft w:val="0"/>
      <w:marRight w:val="0"/>
      <w:marTop w:val="0"/>
      <w:marBottom w:val="0"/>
      <w:divBdr>
        <w:top w:val="none" w:sz="0" w:space="0" w:color="auto"/>
        <w:left w:val="none" w:sz="0" w:space="0" w:color="auto"/>
        <w:bottom w:val="none" w:sz="0" w:space="0" w:color="auto"/>
        <w:right w:val="none" w:sz="0" w:space="0" w:color="auto"/>
      </w:divBdr>
    </w:div>
    <w:div w:id="91366522">
      <w:marLeft w:val="0"/>
      <w:marRight w:val="0"/>
      <w:marTop w:val="0"/>
      <w:marBottom w:val="0"/>
      <w:divBdr>
        <w:top w:val="none" w:sz="0" w:space="0" w:color="auto"/>
        <w:left w:val="none" w:sz="0" w:space="0" w:color="auto"/>
        <w:bottom w:val="none" w:sz="0" w:space="0" w:color="auto"/>
        <w:right w:val="none" w:sz="0" w:space="0" w:color="auto"/>
      </w:divBdr>
    </w:div>
    <w:div w:id="91366523">
      <w:marLeft w:val="0"/>
      <w:marRight w:val="0"/>
      <w:marTop w:val="0"/>
      <w:marBottom w:val="0"/>
      <w:divBdr>
        <w:top w:val="none" w:sz="0" w:space="0" w:color="auto"/>
        <w:left w:val="none" w:sz="0" w:space="0" w:color="auto"/>
        <w:bottom w:val="none" w:sz="0" w:space="0" w:color="auto"/>
        <w:right w:val="none" w:sz="0" w:space="0" w:color="auto"/>
      </w:divBdr>
    </w:div>
    <w:div w:id="91366524">
      <w:marLeft w:val="0"/>
      <w:marRight w:val="0"/>
      <w:marTop w:val="0"/>
      <w:marBottom w:val="0"/>
      <w:divBdr>
        <w:top w:val="none" w:sz="0" w:space="0" w:color="auto"/>
        <w:left w:val="none" w:sz="0" w:space="0" w:color="auto"/>
        <w:bottom w:val="none" w:sz="0" w:space="0" w:color="auto"/>
        <w:right w:val="none" w:sz="0" w:space="0" w:color="auto"/>
      </w:divBdr>
    </w:div>
    <w:div w:id="91366525">
      <w:marLeft w:val="0"/>
      <w:marRight w:val="0"/>
      <w:marTop w:val="0"/>
      <w:marBottom w:val="0"/>
      <w:divBdr>
        <w:top w:val="none" w:sz="0" w:space="0" w:color="auto"/>
        <w:left w:val="none" w:sz="0" w:space="0" w:color="auto"/>
        <w:bottom w:val="none" w:sz="0" w:space="0" w:color="auto"/>
        <w:right w:val="none" w:sz="0" w:space="0" w:color="auto"/>
      </w:divBdr>
    </w:div>
    <w:div w:id="91366526">
      <w:marLeft w:val="0"/>
      <w:marRight w:val="0"/>
      <w:marTop w:val="0"/>
      <w:marBottom w:val="0"/>
      <w:divBdr>
        <w:top w:val="none" w:sz="0" w:space="0" w:color="auto"/>
        <w:left w:val="none" w:sz="0" w:space="0" w:color="auto"/>
        <w:bottom w:val="none" w:sz="0" w:space="0" w:color="auto"/>
        <w:right w:val="none" w:sz="0" w:space="0" w:color="auto"/>
      </w:divBdr>
    </w:div>
    <w:div w:id="91366527">
      <w:marLeft w:val="0"/>
      <w:marRight w:val="0"/>
      <w:marTop w:val="0"/>
      <w:marBottom w:val="0"/>
      <w:divBdr>
        <w:top w:val="none" w:sz="0" w:space="0" w:color="auto"/>
        <w:left w:val="none" w:sz="0" w:space="0" w:color="auto"/>
        <w:bottom w:val="none" w:sz="0" w:space="0" w:color="auto"/>
        <w:right w:val="none" w:sz="0" w:space="0" w:color="auto"/>
      </w:divBdr>
    </w:div>
    <w:div w:id="91366528">
      <w:marLeft w:val="0"/>
      <w:marRight w:val="0"/>
      <w:marTop w:val="0"/>
      <w:marBottom w:val="0"/>
      <w:divBdr>
        <w:top w:val="none" w:sz="0" w:space="0" w:color="auto"/>
        <w:left w:val="none" w:sz="0" w:space="0" w:color="auto"/>
        <w:bottom w:val="none" w:sz="0" w:space="0" w:color="auto"/>
        <w:right w:val="none" w:sz="0" w:space="0" w:color="auto"/>
      </w:divBdr>
    </w:div>
    <w:div w:id="91366529">
      <w:marLeft w:val="0"/>
      <w:marRight w:val="0"/>
      <w:marTop w:val="0"/>
      <w:marBottom w:val="0"/>
      <w:divBdr>
        <w:top w:val="none" w:sz="0" w:space="0" w:color="auto"/>
        <w:left w:val="none" w:sz="0" w:space="0" w:color="auto"/>
        <w:bottom w:val="none" w:sz="0" w:space="0" w:color="auto"/>
        <w:right w:val="none" w:sz="0" w:space="0" w:color="auto"/>
      </w:divBdr>
    </w:div>
    <w:div w:id="91366530">
      <w:marLeft w:val="0"/>
      <w:marRight w:val="0"/>
      <w:marTop w:val="0"/>
      <w:marBottom w:val="0"/>
      <w:divBdr>
        <w:top w:val="none" w:sz="0" w:space="0" w:color="auto"/>
        <w:left w:val="none" w:sz="0" w:space="0" w:color="auto"/>
        <w:bottom w:val="none" w:sz="0" w:space="0" w:color="auto"/>
        <w:right w:val="none" w:sz="0" w:space="0" w:color="auto"/>
      </w:divBdr>
      <w:divsChild>
        <w:div w:id="91366517">
          <w:marLeft w:val="547"/>
          <w:marRight w:val="0"/>
          <w:marTop w:val="0"/>
          <w:marBottom w:val="0"/>
          <w:divBdr>
            <w:top w:val="none" w:sz="0" w:space="0" w:color="auto"/>
            <w:left w:val="none" w:sz="0" w:space="0" w:color="auto"/>
            <w:bottom w:val="none" w:sz="0" w:space="0" w:color="auto"/>
            <w:right w:val="none" w:sz="0" w:space="0" w:color="auto"/>
          </w:divBdr>
        </w:div>
      </w:divsChild>
    </w:div>
    <w:div w:id="91366531">
      <w:marLeft w:val="0"/>
      <w:marRight w:val="0"/>
      <w:marTop w:val="0"/>
      <w:marBottom w:val="0"/>
      <w:divBdr>
        <w:top w:val="none" w:sz="0" w:space="0" w:color="auto"/>
        <w:left w:val="none" w:sz="0" w:space="0" w:color="auto"/>
        <w:bottom w:val="none" w:sz="0" w:space="0" w:color="auto"/>
        <w:right w:val="none" w:sz="0" w:space="0" w:color="auto"/>
      </w:divBdr>
    </w:div>
    <w:div w:id="91366532">
      <w:marLeft w:val="0"/>
      <w:marRight w:val="0"/>
      <w:marTop w:val="0"/>
      <w:marBottom w:val="0"/>
      <w:divBdr>
        <w:top w:val="none" w:sz="0" w:space="0" w:color="auto"/>
        <w:left w:val="none" w:sz="0" w:space="0" w:color="auto"/>
        <w:bottom w:val="none" w:sz="0" w:space="0" w:color="auto"/>
        <w:right w:val="none" w:sz="0" w:space="0" w:color="auto"/>
      </w:divBdr>
    </w:div>
    <w:div w:id="91366533">
      <w:marLeft w:val="0"/>
      <w:marRight w:val="0"/>
      <w:marTop w:val="0"/>
      <w:marBottom w:val="0"/>
      <w:divBdr>
        <w:top w:val="none" w:sz="0" w:space="0" w:color="auto"/>
        <w:left w:val="none" w:sz="0" w:space="0" w:color="auto"/>
        <w:bottom w:val="none" w:sz="0" w:space="0" w:color="auto"/>
        <w:right w:val="none" w:sz="0" w:space="0" w:color="auto"/>
      </w:divBdr>
    </w:div>
    <w:div w:id="91366534">
      <w:marLeft w:val="0"/>
      <w:marRight w:val="0"/>
      <w:marTop w:val="0"/>
      <w:marBottom w:val="0"/>
      <w:divBdr>
        <w:top w:val="none" w:sz="0" w:space="0" w:color="auto"/>
        <w:left w:val="none" w:sz="0" w:space="0" w:color="auto"/>
        <w:bottom w:val="none" w:sz="0" w:space="0" w:color="auto"/>
        <w:right w:val="none" w:sz="0" w:space="0" w:color="auto"/>
      </w:divBdr>
    </w:div>
    <w:div w:id="91366535">
      <w:marLeft w:val="0"/>
      <w:marRight w:val="0"/>
      <w:marTop w:val="0"/>
      <w:marBottom w:val="0"/>
      <w:divBdr>
        <w:top w:val="none" w:sz="0" w:space="0" w:color="auto"/>
        <w:left w:val="none" w:sz="0" w:space="0" w:color="auto"/>
        <w:bottom w:val="none" w:sz="0" w:space="0" w:color="auto"/>
        <w:right w:val="none" w:sz="0" w:space="0" w:color="auto"/>
      </w:divBdr>
    </w:div>
    <w:div w:id="91366536">
      <w:marLeft w:val="0"/>
      <w:marRight w:val="0"/>
      <w:marTop w:val="0"/>
      <w:marBottom w:val="0"/>
      <w:divBdr>
        <w:top w:val="none" w:sz="0" w:space="0" w:color="auto"/>
        <w:left w:val="none" w:sz="0" w:space="0" w:color="auto"/>
        <w:bottom w:val="none" w:sz="0" w:space="0" w:color="auto"/>
        <w:right w:val="none" w:sz="0" w:space="0" w:color="auto"/>
      </w:divBdr>
    </w:div>
    <w:div w:id="91366537">
      <w:marLeft w:val="0"/>
      <w:marRight w:val="0"/>
      <w:marTop w:val="0"/>
      <w:marBottom w:val="0"/>
      <w:divBdr>
        <w:top w:val="none" w:sz="0" w:space="0" w:color="auto"/>
        <w:left w:val="none" w:sz="0" w:space="0" w:color="auto"/>
        <w:bottom w:val="none" w:sz="0" w:space="0" w:color="auto"/>
        <w:right w:val="none" w:sz="0" w:space="0" w:color="auto"/>
      </w:divBdr>
    </w:div>
    <w:div w:id="91366538">
      <w:marLeft w:val="0"/>
      <w:marRight w:val="0"/>
      <w:marTop w:val="0"/>
      <w:marBottom w:val="0"/>
      <w:divBdr>
        <w:top w:val="none" w:sz="0" w:space="0" w:color="auto"/>
        <w:left w:val="none" w:sz="0" w:space="0" w:color="auto"/>
        <w:bottom w:val="none" w:sz="0" w:space="0" w:color="auto"/>
        <w:right w:val="none" w:sz="0" w:space="0" w:color="auto"/>
      </w:divBdr>
    </w:div>
    <w:div w:id="91366539">
      <w:marLeft w:val="0"/>
      <w:marRight w:val="0"/>
      <w:marTop w:val="0"/>
      <w:marBottom w:val="0"/>
      <w:divBdr>
        <w:top w:val="none" w:sz="0" w:space="0" w:color="auto"/>
        <w:left w:val="none" w:sz="0" w:space="0" w:color="auto"/>
        <w:bottom w:val="none" w:sz="0" w:space="0" w:color="auto"/>
        <w:right w:val="none" w:sz="0" w:space="0" w:color="auto"/>
      </w:divBdr>
    </w:div>
    <w:div w:id="91366541">
      <w:marLeft w:val="0"/>
      <w:marRight w:val="0"/>
      <w:marTop w:val="0"/>
      <w:marBottom w:val="0"/>
      <w:divBdr>
        <w:top w:val="none" w:sz="0" w:space="0" w:color="auto"/>
        <w:left w:val="none" w:sz="0" w:space="0" w:color="auto"/>
        <w:bottom w:val="none" w:sz="0" w:space="0" w:color="auto"/>
        <w:right w:val="none" w:sz="0" w:space="0" w:color="auto"/>
      </w:divBdr>
    </w:div>
    <w:div w:id="91366542">
      <w:marLeft w:val="0"/>
      <w:marRight w:val="0"/>
      <w:marTop w:val="0"/>
      <w:marBottom w:val="0"/>
      <w:divBdr>
        <w:top w:val="none" w:sz="0" w:space="0" w:color="auto"/>
        <w:left w:val="none" w:sz="0" w:space="0" w:color="auto"/>
        <w:bottom w:val="none" w:sz="0" w:space="0" w:color="auto"/>
        <w:right w:val="none" w:sz="0" w:space="0" w:color="auto"/>
      </w:divBdr>
    </w:div>
    <w:div w:id="91366543">
      <w:marLeft w:val="0"/>
      <w:marRight w:val="0"/>
      <w:marTop w:val="0"/>
      <w:marBottom w:val="0"/>
      <w:divBdr>
        <w:top w:val="none" w:sz="0" w:space="0" w:color="auto"/>
        <w:left w:val="none" w:sz="0" w:space="0" w:color="auto"/>
        <w:bottom w:val="none" w:sz="0" w:space="0" w:color="auto"/>
        <w:right w:val="none" w:sz="0" w:space="0" w:color="auto"/>
      </w:divBdr>
    </w:div>
    <w:div w:id="91366544">
      <w:marLeft w:val="0"/>
      <w:marRight w:val="0"/>
      <w:marTop w:val="0"/>
      <w:marBottom w:val="0"/>
      <w:divBdr>
        <w:top w:val="none" w:sz="0" w:space="0" w:color="auto"/>
        <w:left w:val="none" w:sz="0" w:space="0" w:color="auto"/>
        <w:bottom w:val="none" w:sz="0" w:space="0" w:color="auto"/>
        <w:right w:val="none" w:sz="0" w:space="0" w:color="auto"/>
      </w:divBdr>
    </w:div>
    <w:div w:id="91366545">
      <w:marLeft w:val="0"/>
      <w:marRight w:val="0"/>
      <w:marTop w:val="0"/>
      <w:marBottom w:val="0"/>
      <w:divBdr>
        <w:top w:val="none" w:sz="0" w:space="0" w:color="auto"/>
        <w:left w:val="none" w:sz="0" w:space="0" w:color="auto"/>
        <w:bottom w:val="none" w:sz="0" w:space="0" w:color="auto"/>
        <w:right w:val="none" w:sz="0" w:space="0" w:color="auto"/>
      </w:divBdr>
    </w:div>
    <w:div w:id="91366546">
      <w:marLeft w:val="0"/>
      <w:marRight w:val="0"/>
      <w:marTop w:val="0"/>
      <w:marBottom w:val="0"/>
      <w:divBdr>
        <w:top w:val="none" w:sz="0" w:space="0" w:color="auto"/>
        <w:left w:val="none" w:sz="0" w:space="0" w:color="auto"/>
        <w:bottom w:val="none" w:sz="0" w:space="0" w:color="auto"/>
        <w:right w:val="none" w:sz="0" w:space="0" w:color="auto"/>
      </w:divBdr>
    </w:div>
    <w:div w:id="91366547">
      <w:marLeft w:val="0"/>
      <w:marRight w:val="0"/>
      <w:marTop w:val="0"/>
      <w:marBottom w:val="0"/>
      <w:divBdr>
        <w:top w:val="none" w:sz="0" w:space="0" w:color="auto"/>
        <w:left w:val="none" w:sz="0" w:space="0" w:color="auto"/>
        <w:bottom w:val="none" w:sz="0" w:space="0" w:color="auto"/>
        <w:right w:val="none" w:sz="0" w:space="0" w:color="auto"/>
      </w:divBdr>
    </w:div>
    <w:div w:id="91366548">
      <w:marLeft w:val="0"/>
      <w:marRight w:val="0"/>
      <w:marTop w:val="0"/>
      <w:marBottom w:val="0"/>
      <w:divBdr>
        <w:top w:val="none" w:sz="0" w:space="0" w:color="auto"/>
        <w:left w:val="none" w:sz="0" w:space="0" w:color="auto"/>
        <w:bottom w:val="none" w:sz="0" w:space="0" w:color="auto"/>
        <w:right w:val="none" w:sz="0" w:space="0" w:color="auto"/>
      </w:divBdr>
    </w:div>
    <w:div w:id="91366549">
      <w:marLeft w:val="0"/>
      <w:marRight w:val="0"/>
      <w:marTop w:val="0"/>
      <w:marBottom w:val="0"/>
      <w:divBdr>
        <w:top w:val="none" w:sz="0" w:space="0" w:color="auto"/>
        <w:left w:val="none" w:sz="0" w:space="0" w:color="auto"/>
        <w:bottom w:val="none" w:sz="0" w:space="0" w:color="auto"/>
        <w:right w:val="none" w:sz="0" w:space="0" w:color="auto"/>
      </w:divBdr>
    </w:div>
    <w:div w:id="91366550">
      <w:marLeft w:val="0"/>
      <w:marRight w:val="0"/>
      <w:marTop w:val="0"/>
      <w:marBottom w:val="0"/>
      <w:divBdr>
        <w:top w:val="none" w:sz="0" w:space="0" w:color="auto"/>
        <w:left w:val="none" w:sz="0" w:space="0" w:color="auto"/>
        <w:bottom w:val="none" w:sz="0" w:space="0" w:color="auto"/>
        <w:right w:val="none" w:sz="0" w:space="0" w:color="auto"/>
      </w:divBdr>
    </w:div>
    <w:div w:id="91366551">
      <w:marLeft w:val="0"/>
      <w:marRight w:val="0"/>
      <w:marTop w:val="0"/>
      <w:marBottom w:val="0"/>
      <w:divBdr>
        <w:top w:val="none" w:sz="0" w:space="0" w:color="auto"/>
        <w:left w:val="none" w:sz="0" w:space="0" w:color="auto"/>
        <w:bottom w:val="none" w:sz="0" w:space="0" w:color="auto"/>
        <w:right w:val="none" w:sz="0" w:space="0" w:color="auto"/>
      </w:divBdr>
    </w:div>
    <w:div w:id="91366552">
      <w:marLeft w:val="0"/>
      <w:marRight w:val="0"/>
      <w:marTop w:val="0"/>
      <w:marBottom w:val="0"/>
      <w:divBdr>
        <w:top w:val="none" w:sz="0" w:space="0" w:color="auto"/>
        <w:left w:val="none" w:sz="0" w:space="0" w:color="auto"/>
        <w:bottom w:val="none" w:sz="0" w:space="0" w:color="auto"/>
        <w:right w:val="none" w:sz="0" w:space="0" w:color="auto"/>
      </w:divBdr>
    </w:div>
    <w:div w:id="91366553">
      <w:marLeft w:val="0"/>
      <w:marRight w:val="0"/>
      <w:marTop w:val="0"/>
      <w:marBottom w:val="0"/>
      <w:divBdr>
        <w:top w:val="none" w:sz="0" w:space="0" w:color="auto"/>
        <w:left w:val="none" w:sz="0" w:space="0" w:color="auto"/>
        <w:bottom w:val="none" w:sz="0" w:space="0" w:color="auto"/>
        <w:right w:val="none" w:sz="0" w:space="0" w:color="auto"/>
      </w:divBdr>
    </w:div>
    <w:div w:id="91366554">
      <w:marLeft w:val="0"/>
      <w:marRight w:val="0"/>
      <w:marTop w:val="0"/>
      <w:marBottom w:val="0"/>
      <w:divBdr>
        <w:top w:val="none" w:sz="0" w:space="0" w:color="auto"/>
        <w:left w:val="none" w:sz="0" w:space="0" w:color="auto"/>
        <w:bottom w:val="none" w:sz="0" w:space="0" w:color="auto"/>
        <w:right w:val="none" w:sz="0" w:space="0" w:color="auto"/>
      </w:divBdr>
    </w:div>
    <w:div w:id="91366555">
      <w:marLeft w:val="0"/>
      <w:marRight w:val="0"/>
      <w:marTop w:val="0"/>
      <w:marBottom w:val="0"/>
      <w:divBdr>
        <w:top w:val="none" w:sz="0" w:space="0" w:color="auto"/>
        <w:left w:val="none" w:sz="0" w:space="0" w:color="auto"/>
        <w:bottom w:val="none" w:sz="0" w:space="0" w:color="auto"/>
        <w:right w:val="none" w:sz="0" w:space="0" w:color="auto"/>
      </w:divBdr>
    </w:div>
    <w:div w:id="91366556">
      <w:marLeft w:val="0"/>
      <w:marRight w:val="0"/>
      <w:marTop w:val="0"/>
      <w:marBottom w:val="0"/>
      <w:divBdr>
        <w:top w:val="none" w:sz="0" w:space="0" w:color="auto"/>
        <w:left w:val="none" w:sz="0" w:space="0" w:color="auto"/>
        <w:bottom w:val="none" w:sz="0" w:space="0" w:color="auto"/>
        <w:right w:val="none" w:sz="0" w:space="0" w:color="auto"/>
      </w:divBdr>
      <w:divsChild>
        <w:div w:id="91366540">
          <w:marLeft w:val="547"/>
          <w:marRight w:val="0"/>
          <w:marTop w:val="0"/>
          <w:marBottom w:val="0"/>
          <w:divBdr>
            <w:top w:val="none" w:sz="0" w:space="0" w:color="auto"/>
            <w:left w:val="none" w:sz="0" w:space="0" w:color="auto"/>
            <w:bottom w:val="none" w:sz="0" w:space="0" w:color="auto"/>
            <w:right w:val="none" w:sz="0" w:space="0" w:color="auto"/>
          </w:divBdr>
        </w:div>
      </w:divsChild>
    </w:div>
    <w:div w:id="91366557">
      <w:marLeft w:val="0"/>
      <w:marRight w:val="0"/>
      <w:marTop w:val="0"/>
      <w:marBottom w:val="0"/>
      <w:divBdr>
        <w:top w:val="none" w:sz="0" w:space="0" w:color="auto"/>
        <w:left w:val="none" w:sz="0" w:space="0" w:color="auto"/>
        <w:bottom w:val="none" w:sz="0" w:space="0" w:color="auto"/>
        <w:right w:val="none" w:sz="0" w:space="0" w:color="auto"/>
      </w:divBdr>
    </w:div>
    <w:div w:id="91366558">
      <w:marLeft w:val="0"/>
      <w:marRight w:val="0"/>
      <w:marTop w:val="0"/>
      <w:marBottom w:val="0"/>
      <w:divBdr>
        <w:top w:val="none" w:sz="0" w:space="0" w:color="auto"/>
        <w:left w:val="none" w:sz="0" w:space="0" w:color="auto"/>
        <w:bottom w:val="none" w:sz="0" w:space="0" w:color="auto"/>
        <w:right w:val="none" w:sz="0" w:space="0" w:color="auto"/>
      </w:divBdr>
    </w:div>
    <w:div w:id="91366559">
      <w:marLeft w:val="0"/>
      <w:marRight w:val="0"/>
      <w:marTop w:val="0"/>
      <w:marBottom w:val="0"/>
      <w:divBdr>
        <w:top w:val="none" w:sz="0" w:space="0" w:color="auto"/>
        <w:left w:val="none" w:sz="0" w:space="0" w:color="auto"/>
        <w:bottom w:val="none" w:sz="0" w:space="0" w:color="auto"/>
        <w:right w:val="none" w:sz="0" w:space="0" w:color="auto"/>
      </w:divBdr>
    </w:div>
    <w:div w:id="91366560">
      <w:marLeft w:val="0"/>
      <w:marRight w:val="0"/>
      <w:marTop w:val="0"/>
      <w:marBottom w:val="0"/>
      <w:divBdr>
        <w:top w:val="none" w:sz="0" w:space="0" w:color="auto"/>
        <w:left w:val="none" w:sz="0" w:space="0" w:color="auto"/>
        <w:bottom w:val="none" w:sz="0" w:space="0" w:color="auto"/>
        <w:right w:val="none" w:sz="0" w:space="0" w:color="auto"/>
      </w:divBdr>
    </w:div>
    <w:div w:id="91366561">
      <w:marLeft w:val="0"/>
      <w:marRight w:val="0"/>
      <w:marTop w:val="0"/>
      <w:marBottom w:val="0"/>
      <w:divBdr>
        <w:top w:val="none" w:sz="0" w:space="0" w:color="auto"/>
        <w:left w:val="none" w:sz="0" w:space="0" w:color="auto"/>
        <w:bottom w:val="none" w:sz="0" w:space="0" w:color="auto"/>
        <w:right w:val="none" w:sz="0" w:space="0" w:color="auto"/>
      </w:divBdr>
    </w:div>
    <w:div w:id="91366562">
      <w:marLeft w:val="0"/>
      <w:marRight w:val="0"/>
      <w:marTop w:val="0"/>
      <w:marBottom w:val="0"/>
      <w:divBdr>
        <w:top w:val="none" w:sz="0" w:space="0" w:color="auto"/>
        <w:left w:val="none" w:sz="0" w:space="0" w:color="auto"/>
        <w:bottom w:val="none" w:sz="0" w:space="0" w:color="auto"/>
        <w:right w:val="none" w:sz="0" w:space="0" w:color="auto"/>
      </w:divBdr>
    </w:div>
    <w:div w:id="91366563">
      <w:marLeft w:val="0"/>
      <w:marRight w:val="0"/>
      <w:marTop w:val="0"/>
      <w:marBottom w:val="0"/>
      <w:divBdr>
        <w:top w:val="none" w:sz="0" w:space="0" w:color="auto"/>
        <w:left w:val="none" w:sz="0" w:space="0" w:color="auto"/>
        <w:bottom w:val="none" w:sz="0" w:space="0" w:color="auto"/>
        <w:right w:val="none" w:sz="0" w:space="0" w:color="auto"/>
      </w:divBdr>
    </w:div>
    <w:div w:id="91366564">
      <w:marLeft w:val="0"/>
      <w:marRight w:val="0"/>
      <w:marTop w:val="0"/>
      <w:marBottom w:val="0"/>
      <w:divBdr>
        <w:top w:val="none" w:sz="0" w:space="0" w:color="auto"/>
        <w:left w:val="none" w:sz="0" w:space="0" w:color="auto"/>
        <w:bottom w:val="none" w:sz="0" w:space="0" w:color="auto"/>
        <w:right w:val="none" w:sz="0" w:space="0" w:color="auto"/>
      </w:divBdr>
    </w:div>
    <w:div w:id="91366565">
      <w:marLeft w:val="0"/>
      <w:marRight w:val="0"/>
      <w:marTop w:val="0"/>
      <w:marBottom w:val="0"/>
      <w:divBdr>
        <w:top w:val="none" w:sz="0" w:space="0" w:color="auto"/>
        <w:left w:val="none" w:sz="0" w:space="0" w:color="auto"/>
        <w:bottom w:val="none" w:sz="0" w:space="0" w:color="auto"/>
        <w:right w:val="none" w:sz="0" w:space="0" w:color="auto"/>
      </w:divBdr>
    </w:div>
    <w:div w:id="91366566">
      <w:marLeft w:val="0"/>
      <w:marRight w:val="0"/>
      <w:marTop w:val="0"/>
      <w:marBottom w:val="0"/>
      <w:divBdr>
        <w:top w:val="none" w:sz="0" w:space="0" w:color="auto"/>
        <w:left w:val="none" w:sz="0" w:space="0" w:color="auto"/>
        <w:bottom w:val="none" w:sz="0" w:space="0" w:color="auto"/>
        <w:right w:val="none" w:sz="0" w:space="0" w:color="auto"/>
      </w:divBdr>
    </w:div>
    <w:div w:id="91366567">
      <w:marLeft w:val="0"/>
      <w:marRight w:val="0"/>
      <w:marTop w:val="0"/>
      <w:marBottom w:val="0"/>
      <w:divBdr>
        <w:top w:val="none" w:sz="0" w:space="0" w:color="auto"/>
        <w:left w:val="none" w:sz="0" w:space="0" w:color="auto"/>
        <w:bottom w:val="none" w:sz="0" w:space="0" w:color="auto"/>
        <w:right w:val="none" w:sz="0" w:space="0" w:color="auto"/>
      </w:divBdr>
    </w:div>
    <w:div w:id="91366568">
      <w:marLeft w:val="0"/>
      <w:marRight w:val="0"/>
      <w:marTop w:val="0"/>
      <w:marBottom w:val="0"/>
      <w:divBdr>
        <w:top w:val="none" w:sz="0" w:space="0" w:color="auto"/>
        <w:left w:val="none" w:sz="0" w:space="0" w:color="auto"/>
        <w:bottom w:val="none" w:sz="0" w:space="0" w:color="auto"/>
        <w:right w:val="none" w:sz="0" w:space="0" w:color="auto"/>
      </w:divBdr>
    </w:div>
    <w:div w:id="91366569">
      <w:marLeft w:val="0"/>
      <w:marRight w:val="0"/>
      <w:marTop w:val="0"/>
      <w:marBottom w:val="0"/>
      <w:divBdr>
        <w:top w:val="none" w:sz="0" w:space="0" w:color="auto"/>
        <w:left w:val="none" w:sz="0" w:space="0" w:color="auto"/>
        <w:bottom w:val="none" w:sz="0" w:space="0" w:color="auto"/>
        <w:right w:val="none" w:sz="0" w:space="0" w:color="auto"/>
      </w:divBdr>
    </w:div>
    <w:div w:id="91366570">
      <w:marLeft w:val="0"/>
      <w:marRight w:val="0"/>
      <w:marTop w:val="0"/>
      <w:marBottom w:val="0"/>
      <w:divBdr>
        <w:top w:val="none" w:sz="0" w:space="0" w:color="auto"/>
        <w:left w:val="none" w:sz="0" w:space="0" w:color="auto"/>
        <w:bottom w:val="none" w:sz="0" w:space="0" w:color="auto"/>
        <w:right w:val="none" w:sz="0" w:space="0" w:color="auto"/>
      </w:divBdr>
    </w:div>
    <w:div w:id="91366571">
      <w:marLeft w:val="0"/>
      <w:marRight w:val="0"/>
      <w:marTop w:val="0"/>
      <w:marBottom w:val="0"/>
      <w:divBdr>
        <w:top w:val="none" w:sz="0" w:space="0" w:color="auto"/>
        <w:left w:val="none" w:sz="0" w:space="0" w:color="auto"/>
        <w:bottom w:val="none" w:sz="0" w:space="0" w:color="auto"/>
        <w:right w:val="none" w:sz="0" w:space="0" w:color="auto"/>
      </w:divBdr>
    </w:div>
    <w:div w:id="91366572">
      <w:marLeft w:val="0"/>
      <w:marRight w:val="0"/>
      <w:marTop w:val="0"/>
      <w:marBottom w:val="0"/>
      <w:divBdr>
        <w:top w:val="none" w:sz="0" w:space="0" w:color="auto"/>
        <w:left w:val="none" w:sz="0" w:space="0" w:color="auto"/>
        <w:bottom w:val="none" w:sz="0" w:space="0" w:color="auto"/>
        <w:right w:val="none" w:sz="0" w:space="0" w:color="auto"/>
      </w:divBdr>
      <w:divsChild>
        <w:div w:id="91366577">
          <w:marLeft w:val="1290"/>
          <w:marRight w:val="300"/>
          <w:marTop w:val="0"/>
          <w:marBottom w:val="0"/>
          <w:divBdr>
            <w:top w:val="none" w:sz="0" w:space="0" w:color="auto"/>
            <w:left w:val="none" w:sz="0" w:space="0" w:color="auto"/>
            <w:bottom w:val="none" w:sz="0" w:space="0" w:color="auto"/>
            <w:right w:val="none" w:sz="0" w:space="0" w:color="auto"/>
          </w:divBdr>
          <w:divsChild>
            <w:div w:id="91366576">
              <w:marLeft w:val="0"/>
              <w:marRight w:val="0"/>
              <w:marTop w:val="0"/>
              <w:marBottom w:val="0"/>
              <w:divBdr>
                <w:top w:val="none" w:sz="0" w:space="0" w:color="auto"/>
                <w:left w:val="none" w:sz="0" w:space="0" w:color="auto"/>
                <w:bottom w:val="none" w:sz="0" w:space="0" w:color="auto"/>
                <w:right w:val="none" w:sz="0" w:space="0" w:color="auto"/>
              </w:divBdr>
            </w:div>
          </w:divsChild>
        </w:div>
        <w:div w:id="91366580">
          <w:marLeft w:val="1290"/>
          <w:marRight w:val="300"/>
          <w:marTop w:val="0"/>
          <w:marBottom w:val="0"/>
          <w:divBdr>
            <w:top w:val="none" w:sz="0" w:space="0" w:color="auto"/>
            <w:left w:val="none" w:sz="0" w:space="0" w:color="auto"/>
            <w:bottom w:val="none" w:sz="0" w:space="0" w:color="auto"/>
            <w:right w:val="none" w:sz="0" w:space="0" w:color="auto"/>
          </w:divBdr>
          <w:divsChild>
            <w:div w:id="91366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66573">
      <w:marLeft w:val="0"/>
      <w:marRight w:val="0"/>
      <w:marTop w:val="0"/>
      <w:marBottom w:val="0"/>
      <w:divBdr>
        <w:top w:val="none" w:sz="0" w:space="0" w:color="auto"/>
        <w:left w:val="none" w:sz="0" w:space="0" w:color="auto"/>
        <w:bottom w:val="none" w:sz="0" w:space="0" w:color="auto"/>
        <w:right w:val="none" w:sz="0" w:space="0" w:color="auto"/>
      </w:divBdr>
    </w:div>
    <w:div w:id="91366574">
      <w:marLeft w:val="0"/>
      <w:marRight w:val="0"/>
      <w:marTop w:val="0"/>
      <w:marBottom w:val="0"/>
      <w:divBdr>
        <w:top w:val="none" w:sz="0" w:space="0" w:color="auto"/>
        <w:left w:val="none" w:sz="0" w:space="0" w:color="auto"/>
        <w:bottom w:val="none" w:sz="0" w:space="0" w:color="auto"/>
        <w:right w:val="none" w:sz="0" w:space="0" w:color="auto"/>
      </w:divBdr>
    </w:div>
    <w:div w:id="91366578">
      <w:marLeft w:val="0"/>
      <w:marRight w:val="0"/>
      <w:marTop w:val="0"/>
      <w:marBottom w:val="0"/>
      <w:divBdr>
        <w:top w:val="none" w:sz="0" w:space="0" w:color="auto"/>
        <w:left w:val="none" w:sz="0" w:space="0" w:color="auto"/>
        <w:bottom w:val="none" w:sz="0" w:space="0" w:color="auto"/>
        <w:right w:val="none" w:sz="0" w:space="0" w:color="auto"/>
      </w:divBdr>
    </w:div>
    <w:div w:id="91366579">
      <w:marLeft w:val="0"/>
      <w:marRight w:val="0"/>
      <w:marTop w:val="0"/>
      <w:marBottom w:val="0"/>
      <w:divBdr>
        <w:top w:val="none" w:sz="0" w:space="0" w:color="auto"/>
        <w:left w:val="none" w:sz="0" w:space="0" w:color="auto"/>
        <w:bottom w:val="none" w:sz="0" w:space="0" w:color="auto"/>
        <w:right w:val="none" w:sz="0" w:space="0" w:color="auto"/>
      </w:divBdr>
    </w:div>
    <w:div w:id="91366581">
      <w:marLeft w:val="0"/>
      <w:marRight w:val="0"/>
      <w:marTop w:val="0"/>
      <w:marBottom w:val="0"/>
      <w:divBdr>
        <w:top w:val="none" w:sz="0" w:space="0" w:color="auto"/>
        <w:left w:val="none" w:sz="0" w:space="0" w:color="auto"/>
        <w:bottom w:val="none" w:sz="0" w:space="0" w:color="auto"/>
        <w:right w:val="none" w:sz="0" w:space="0" w:color="auto"/>
      </w:divBdr>
    </w:div>
    <w:div w:id="91366586">
      <w:marLeft w:val="0"/>
      <w:marRight w:val="0"/>
      <w:marTop w:val="0"/>
      <w:marBottom w:val="0"/>
      <w:divBdr>
        <w:top w:val="none" w:sz="0" w:space="0" w:color="auto"/>
        <w:left w:val="none" w:sz="0" w:space="0" w:color="auto"/>
        <w:bottom w:val="none" w:sz="0" w:space="0" w:color="auto"/>
        <w:right w:val="none" w:sz="0" w:space="0" w:color="auto"/>
      </w:divBdr>
    </w:div>
    <w:div w:id="91366587">
      <w:marLeft w:val="0"/>
      <w:marRight w:val="0"/>
      <w:marTop w:val="0"/>
      <w:marBottom w:val="0"/>
      <w:divBdr>
        <w:top w:val="none" w:sz="0" w:space="0" w:color="auto"/>
        <w:left w:val="none" w:sz="0" w:space="0" w:color="auto"/>
        <w:bottom w:val="none" w:sz="0" w:space="0" w:color="auto"/>
        <w:right w:val="none" w:sz="0" w:space="0" w:color="auto"/>
      </w:divBdr>
    </w:div>
    <w:div w:id="91366588">
      <w:marLeft w:val="0"/>
      <w:marRight w:val="0"/>
      <w:marTop w:val="0"/>
      <w:marBottom w:val="0"/>
      <w:divBdr>
        <w:top w:val="none" w:sz="0" w:space="0" w:color="auto"/>
        <w:left w:val="none" w:sz="0" w:space="0" w:color="auto"/>
        <w:bottom w:val="none" w:sz="0" w:space="0" w:color="auto"/>
        <w:right w:val="none" w:sz="0" w:space="0" w:color="auto"/>
      </w:divBdr>
      <w:divsChild>
        <w:div w:id="91366584">
          <w:marLeft w:val="1290"/>
          <w:marRight w:val="300"/>
          <w:marTop w:val="0"/>
          <w:marBottom w:val="0"/>
          <w:divBdr>
            <w:top w:val="none" w:sz="0" w:space="0" w:color="auto"/>
            <w:left w:val="none" w:sz="0" w:space="0" w:color="auto"/>
            <w:bottom w:val="none" w:sz="0" w:space="0" w:color="auto"/>
            <w:right w:val="none" w:sz="0" w:space="0" w:color="auto"/>
          </w:divBdr>
          <w:divsChild>
            <w:div w:id="91366582">
              <w:marLeft w:val="0"/>
              <w:marRight w:val="0"/>
              <w:marTop w:val="0"/>
              <w:marBottom w:val="0"/>
              <w:divBdr>
                <w:top w:val="none" w:sz="0" w:space="0" w:color="auto"/>
                <w:left w:val="none" w:sz="0" w:space="0" w:color="auto"/>
                <w:bottom w:val="none" w:sz="0" w:space="0" w:color="auto"/>
                <w:right w:val="none" w:sz="0" w:space="0" w:color="auto"/>
              </w:divBdr>
            </w:div>
          </w:divsChild>
        </w:div>
        <w:div w:id="91366585">
          <w:marLeft w:val="1290"/>
          <w:marRight w:val="300"/>
          <w:marTop w:val="0"/>
          <w:marBottom w:val="0"/>
          <w:divBdr>
            <w:top w:val="none" w:sz="0" w:space="0" w:color="auto"/>
            <w:left w:val="none" w:sz="0" w:space="0" w:color="auto"/>
            <w:bottom w:val="none" w:sz="0" w:space="0" w:color="auto"/>
            <w:right w:val="none" w:sz="0" w:space="0" w:color="auto"/>
          </w:divBdr>
          <w:divsChild>
            <w:div w:id="9136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66593">
      <w:marLeft w:val="0"/>
      <w:marRight w:val="0"/>
      <w:marTop w:val="0"/>
      <w:marBottom w:val="0"/>
      <w:divBdr>
        <w:top w:val="none" w:sz="0" w:space="0" w:color="auto"/>
        <w:left w:val="none" w:sz="0" w:space="0" w:color="auto"/>
        <w:bottom w:val="none" w:sz="0" w:space="0" w:color="auto"/>
        <w:right w:val="none" w:sz="0" w:space="0" w:color="auto"/>
      </w:divBdr>
    </w:div>
    <w:div w:id="91366594">
      <w:marLeft w:val="0"/>
      <w:marRight w:val="0"/>
      <w:marTop w:val="0"/>
      <w:marBottom w:val="0"/>
      <w:divBdr>
        <w:top w:val="none" w:sz="0" w:space="0" w:color="auto"/>
        <w:left w:val="none" w:sz="0" w:space="0" w:color="auto"/>
        <w:bottom w:val="none" w:sz="0" w:space="0" w:color="auto"/>
        <w:right w:val="none" w:sz="0" w:space="0" w:color="auto"/>
      </w:divBdr>
      <w:divsChild>
        <w:div w:id="91366589">
          <w:marLeft w:val="1290"/>
          <w:marRight w:val="300"/>
          <w:marTop w:val="0"/>
          <w:marBottom w:val="0"/>
          <w:divBdr>
            <w:top w:val="none" w:sz="0" w:space="0" w:color="auto"/>
            <w:left w:val="none" w:sz="0" w:space="0" w:color="auto"/>
            <w:bottom w:val="none" w:sz="0" w:space="0" w:color="auto"/>
            <w:right w:val="none" w:sz="0" w:space="0" w:color="auto"/>
          </w:divBdr>
          <w:divsChild>
            <w:div w:id="91366597">
              <w:marLeft w:val="0"/>
              <w:marRight w:val="0"/>
              <w:marTop w:val="0"/>
              <w:marBottom w:val="0"/>
              <w:divBdr>
                <w:top w:val="none" w:sz="0" w:space="0" w:color="auto"/>
                <w:left w:val="none" w:sz="0" w:space="0" w:color="auto"/>
                <w:bottom w:val="none" w:sz="0" w:space="0" w:color="auto"/>
                <w:right w:val="none" w:sz="0" w:space="0" w:color="auto"/>
              </w:divBdr>
            </w:div>
          </w:divsChild>
        </w:div>
        <w:div w:id="91366596">
          <w:marLeft w:val="1290"/>
          <w:marRight w:val="300"/>
          <w:marTop w:val="0"/>
          <w:marBottom w:val="0"/>
          <w:divBdr>
            <w:top w:val="none" w:sz="0" w:space="0" w:color="auto"/>
            <w:left w:val="none" w:sz="0" w:space="0" w:color="auto"/>
            <w:bottom w:val="none" w:sz="0" w:space="0" w:color="auto"/>
            <w:right w:val="none" w:sz="0" w:space="0" w:color="auto"/>
          </w:divBdr>
          <w:divsChild>
            <w:div w:id="9136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66595">
      <w:marLeft w:val="0"/>
      <w:marRight w:val="0"/>
      <w:marTop w:val="0"/>
      <w:marBottom w:val="0"/>
      <w:divBdr>
        <w:top w:val="none" w:sz="0" w:space="0" w:color="auto"/>
        <w:left w:val="none" w:sz="0" w:space="0" w:color="auto"/>
        <w:bottom w:val="none" w:sz="0" w:space="0" w:color="auto"/>
        <w:right w:val="none" w:sz="0" w:space="0" w:color="auto"/>
      </w:divBdr>
      <w:divsChild>
        <w:div w:id="91366598">
          <w:marLeft w:val="1290"/>
          <w:marRight w:val="300"/>
          <w:marTop w:val="0"/>
          <w:marBottom w:val="0"/>
          <w:divBdr>
            <w:top w:val="none" w:sz="0" w:space="0" w:color="auto"/>
            <w:left w:val="none" w:sz="0" w:space="0" w:color="auto"/>
            <w:bottom w:val="none" w:sz="0" w:space="0" w:color="auto"/>
            <w:right w:val="none" w:sz="0" w:space="0" w:color="auto"/>
          </w:divBdr>
          <w:divsChild>
            <w:div w:id="91366591">
              <w:marLeft w:val="0"/>
              <w:marRight w:val="0"/>
              <w:marTop w:val="0"/>
              <w:marBottom w:val="0"/>
              <w:divBdr>
                <w:top w:val="none" w:sz="0" w:space="0" w:color="auto"/>
                <w:left w:val="none" w:sz="0" w:space="0" w:color="auto"/>
                <w:bottom w:val="none" w:sz="0" w:space="0" w:color="auto"/>
                <w:right w:val="none" w:sz="0" w:space="0" w:color="auto"/>
              </w:divBdr>
            </w:div>
          </w:divsChild>
        </w:div>
        <w:div w:id="91366599">
          <w:marLeft w:val="1290"/>
          <w:marRight w:val="300"/>
          <w:marTop w:val="0"/>
          <w:marBottom w:val="0"/>
          <w:divBdr>
            <w:top w:val="none" w:sz="0" w:space="0" w:color="auto"/>
            <w:left w:val="none" w:sz="0" w:space="0" w:color="auto"/>
            <w:bottom w:val="none" w:sz="0" w:space="0" w:color="auto"/>
            <w:right w:val="none" w:sz="0" w:space="0" w:color="auto"/>
          </w:divBdr>
          <w:divsChild>
            <w:div w:id="91366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66600">
      <w:marLeft w:val="0"/>
      <w:marRight w:val="0"/>
      <w:marTop w:val="0"/>
      <w:marBottom w:val="0"/>
      <w:divBdr>
        <w:top w:val="none" w:sz="0" w:space="0" w:color="auto"/>
        <w:left w:val="none" w:sz="0" w:space="0" w:color="auto"/>
        <w:bottom w:val="none" w:sz="0" w:space="0" w:color="auto"/>
        <w:right w:val="none" w:sz="0" w:space="0" w:color="auto"/>
      </w:divBdr>
      <w:divsChild>
        <w:div w:id="91366608">
          <w:marLeft w:val="150"/>
          <w:marRight w:val="0"/>
          <w:marTop w:val="0"/>
          <w:marBottom w:val="150"/>
          <w:divBdr>
            <w:top w:val="none" w:sz="0" w:space="0" w:color="auto"/>
            <w:left w:val="none" w:sz="0" w:space="0" w:color="auto"/>
            <w:bottom w:val="none" w:sz="0" w:space="0" w:color="auto"/>
            <w:right w:val="none" w:sz="0" w:space="0" w:color="auto"/>
          </w:divBdr>
          <w:divsChild>
            <w:div w:id="91366607">
              <w:marLeft w:val="0"/>
              <w:marRight w:val="0"/>
              <w:marTop w:val="1008"/>
              <w:marBottom w:val="0"/>
              <w:divBdr>
                <w:top w:val="none" w:sz="0" w:space="0" w:color="auto"/>
                <w:left w:val="none" w:sz="0" w:space="0" w:color="auto"/>
                <w:bottom w:val="none" w:sz="0" w:space="0" w:color="auto"/>
                <w:right w:val="none" w:sz="0" w:space="0" w:color="auto"/>
              </w:divBdr>
            </w:div>
            <w:div w:id="91366609">
              <w:marLeft w:val="0"/>
              <w:marRight w:val="0"/>
              <w:marTop w:val="0"/>
              <w:marBottom w:val="0"/>
              <w:divBdr>
                <w:top w:val="single" w:sz="6" w:space="4" w:color="CCCCCC"/>
                <w:left w:val="single" w:sz="6" w:space="4" w:color="CCCCCC"/>
                <w:bottom w:val="single" w:sz="6" w:space="4" w:color="CCCCCC"/>
                <w:right w:val="single" w:sz="6" w:space="4" w:color="CCCCCC"/>
              </w:divBdr>
            </w:div>
          </w:divsChild>
        </w:div>
      </w:divsChild>
    </w:div>
    <w:div w:id="91366601">
      <w:marLeft w:val="0"/>
      <w:marRight w:val="0"/>
      <w:marTop w:val="0"/>
      <w:marBottom w:val="0"/>
      <w:divBdr>
        <w:top w:val="none" w:sz="0" w:space="0" w:color="auto"/>
        <w:left w:val="none" w:sz="0" w:space="0" w:color="auto"/>
        <w:bottom w:val="none" w:sz="0" w:space="0" w:color="auto"/>
        <w:right w:val="none" w:sz="0" w:space="0" w:color="auto"/>
      </w:divBdr>
    </w:div>
    <w:div w:id="91366602">
      <w:marLeft w:val="0"/>
      <w:marRight w:val="0"/>
      <w:marTop w:val="0"/>
      <w:marBottom w:val="0"/>
      <w:divBdr>
        <w:top w:val="none" w:sz="0" w:space="0" w:color="auto"/>
        <w:left w:val="none" w:sz="0" w:space="0" w:color="auto"/>
        <w:bottom w:val="none" w:sz="0" w:space="0" w:color="auto"/>
        <w:right w:val="none" w:sz="0" w:space="0" w:color="auto"/>
      </w:divBdr>
    </w:div>
    <w:div w:id="91366603">
      <w:marLeft w:val="0"/>
      <w:marRight w:val="0"/>
      <w:marTop w:val="0"/>
      <w:marBottom w:val="0"/>
      <w:divBdr>
        <w:top w:val="none" w:sz="0" w:space="0" w:color="auto"/>
        <w:left w:val="none" w:sz="0" w:space="0" w:color="auto"/>
        <w:bottom w:val="none" w:sz="0" w:space="0" w:color="auto"/>
        <w:right w:val="none" w:sz="0" w:space="0" w:color="auto"/>
      </w:divBdr>
      <w:divsChild>
        <w:div w:id="91366611">
          <w:marLeft w:val="300"/>
          <w:marRight w:val="0"/>
          <w:marTop w:val="0"/>
          <w:marBottom w:val="225"/>
          <w:divBdr>
            <w:top w:val="single" w:sz="2" w:space="11" w:color="CCCCCC"/>
            <w:left w:val="single" w:sz="36" w:space="15" w:color="CCCCCC"/>
            <w:bottom w:val="single" w:sz="2" w:space="2" w:color="CCCCCC"/>
            <w:right w:val="single" w:sz="2" w:space="6" w:color="CCCCCC"/>
          </w:divBdr>
        </w:div>
      </w:divsChild>
    </w:div>
    <w:div w:id="91366604">
      <w:marLeft w:val="0"/>
      <w:marRight w:val="0"/>
      <w:marTop w:val="0"/>
      <w:marBottom w:val="0"/>
      <w:divBdr>
        <w:top w:val="none" w:sz="0" w:space="0" w:color="auto"/>
        <w:left w:val="none" w:sz="0" w:space="0" w:color="auto"/>
        <w:bottom w:val="none" w:sz="0" w:space="0" w:color="auto"/>
        <w:right w:val="none" w:sz="0" w:space="0" w:color="auto"/>
      </w:divBdr>
      <w:divsChild>
        <w:div w:id="91366605">
          <w:marLeft w:val="300"/>
          <w:marRight w:val="0"/>
          <w:marTop w:val="0"/>
          <w:marBottom w:val="225"/>
          <w:divBdr>
            <w:top w:val="single" w:sz="2" w:space="11" w:color="CCCCCC"/>
            <w:left w:val="single" w:sz="36" w:space="15" w:color="CCCCCC"/>
            <w:bottom w:val="single" w:sz="2" w:space="2" w:color="CCCCCC"/>
            <w:right w:val="single" w:sz="2" w:space="6" w:color="CCCCCC"/>
          </w:divBdr>
        </w:div>
      </w:divsChild>
    </w:div>
    <w:div w:id="91366606">
      <w:marLeft w:val="0"/>
      <w:marRight w:val="0"/>
      <w:marTop w:val="0"/>
      <w:marBottom w:val="0"/>
      <w:divBdr>
        <w:top w:val="none" w:sz="0" w:space="0" w:color="auto"/>
        <w:left w:val="none" w:sz="0" w:space="0" w:color="auto"/>
        <w:bottom w:val="none" w:sz="0" w:space="0" w:color="auto"/>
        <w:right w:val="none" w:sz="0" w:space="0" w:color="auto"/>
      </w:divBdr>
    </w:div>
    <w:div w:id="91366610">
      <w:marLeft w:val="0"/>
      <w:marRight w:val="0"/>
      <w:marTop w:val="0"/>
      <w:marBottom w:val="0"/>
      <w:divBdr>
        <w:top w:val="none" w:sz="0" w:space="0" w:color="auto"/>
        <w:left w:val="none" w:sz="0" w:space="0" w:color="auto"/>
        <w:bottom w:val="none" w:sz="0" w:space="0" w:color="auto"/>
        <w:right w:val="none" w:sz="0" w:space="0" w:color="auto"/>
      </w:divBdr>
    </w:div>
    <w:div w:id="91366612">
      <w:marLeft w:val="0"/>
      <w:marRight w:val="0"/>
      <w:marTop w:val="0"/>
      <w:marBottom w:val="0"/>
      <w:divBdr>
        <w:top w:val="none" w:sz="0" w:space="0" w:color="auto"/>
        <w:left w:val="none" w:sz="0" w:space="0" w:color="auto"/>
        <w:bottom w:val="none" w:sz="0" w:space="0" w:color="auto"/>
        <w:right w:val="none" w:sz="0" w:space="0" w:color="auto"/>
      </w:divBdr>
    </w:div>
    <w:div w:id="91366613">
      <w:marLeft w:val="0"/>
      <w:marRight w:val="0"/>
      <w:marTop w:val="0"/>
      <w:marBottom w:val="0"/>
      <w:divBdr>
        <w:top w:val="none" w:sz="0" w:space="0" w:color="auto"/>
        <w:left w:val="none" w:sz="0" w:space="0" w:color="auto"/>
        <w:bottom w:val="none" w:sz="0" w:space="0" w:color="auto"/>
        <w:right w:val="none" w:sz="0" w:space="0" w:color="auto"/>
      </w:divBdr>
    </w:div>
    <w:div w:id="91366617">
      <w:marLeft w:val="0"/>
      <w:marRight w:val="0"/>
      <w:marTop w:val="0"/>
      <w:marBottom w:val="0"/>
      <w:divBdr>
        <w:top w:val="none" w:sz="0" w:space="0" w:color="auto"/>
        <w:left w:val="none" w:sz="0" w:space="0" w:color="auto"/>
        <w:bottom w:val="none" w:sz="0" w:space="0" w:color="auto"/>
        <w:right w:val="none" w:sz="0" w:space="0" w:color="auto"/>
      </w:divBdr>
      <w:divsChild>
        <w:div w:id="91366614">
          <w:marLeft w:val="1290"/>
          <w:marRight w:val="300"/>
          <w:marTop w:val="0"/>
          <w:marBottom w:val="0"/>
          <w:divBdr>
            <w:top w:val="none" w:sz="0" w:space="0" w:color="auto"/>
            <w:left w:val="none" w:sz="0" w:space="0" w:color="auto"/>
            <w:bottom w:val="none" w:sz="0" w:space="0" w:color="auto"/>
            <w:right w:val="none" w:sz="0" w:space="0" w:color="auto"/>
          </w:divBdr>
          <w:divsChild>
            <w:div w:id="91366616">
              <w:marLeft w:val="0"/>
              <w:marRight w:val="0"/>
              <w:marTop w:val="0"/>
              <w:marBottom w:val="0"/>
              <w:divBdr>
                <w:top w:val="none" w:sz="0" w:space="0" w:color="auto"/>
                <w:left w:val="none" w:sz="0" w:space="0" w:color="auto"/>
                <w:bottom w:val="none" w:sz="0" w:space="0" w:color="auto"/>
                <w:right w:val="none" w:sz="0" w:space="0" w:color="auto"/>
              </w:divBdr>
            </w:div>
          </w:divsChild>
        </w:div>
        <w:div w:id="91366624">
          <w:marLeft w:val="1290"/>
          <w:marRight w:val="300"/>
          <w:marTop w:val="0"/>
          <w:marBottom w:val="0"/>
          <w:divBdr>
            <w:top w:val="none" w:sz="0" w:space="0" w:color="auto"/>
            <w:left w:val="none" w:sz="0" w:space="0" w:color="auto"/>
            <w:bottom w:val="none" w:sz="0" w:space="0" w:color="auto"/>
            <w:right w:val="none" w:sz="0" w:space="0" w:color="auto"/>
          </w:divBdr>
          <w:divsChild>
            <w:div w:id="91366629">
              <w:marLeft w:val="0"/>
              <w:marRight w:val="0"/>
              <w:marTop w:val="0"/>
              <w:marBottom w:val="0"/>
              <w:divBdr>
                <w:top w:val="none" w:sz="0" w:space="0" w:color="auto"/>
                <w:left w:val="none" w:sz="0" w:space="0" w:color="auto"/>
                <w:bottom w:val="none" w:sz="0" w:space="0" w:color="auto"/>
                <w:right w:val="none" w:sz="0" w:space="0" w:color="auto"/>
              </w:divBdr>
            </w:div>
          </w:divsChild>
        </w:div>
        <w:div w:id="91366625">
          <w:marLeft w:val="1290"/>
          <w:marRight w:val="300"/>
          <w:marTop w:val="0"/>
          <w:marBottom w:val="0"/>
          <w:divBdr>
            <w:top w:val="none" w:sz="0" w:space="0" w:color="auto"/>
            <w:left w:val="none" w:sz="0" w:space="0" w:color="auto"/>
            <w:bottom w:val="none" w:sz="0" w:space="0" w:color="auto"/>
            <w:right w:val="none" w:sz="0" w:space="0" w:color="auto"/>
          </w:divBdr>
          <w:divsChild>
            <w:div w:id="91366615">
              <w:marLeft w:val="0"/>
              <w:marRight w:val="0"/>
              <w:marTop w:val="0"/>
              <w:marBottom w:val="0"/>
              <w:divBdr>
                <w:top w:val="none" w:sz="0" w:space="0" w:color="auto"/>
                <w:left w:val="none" w:sz="0" w:space="0" w:color="auto"/>
                <w:bottom w:val="none" w:sz="0" w:space="0" w:color="auto"/>
                <w:right w:val="none" w:sz="0" w:space="0" w:color="auto"/>
              </w:divBdr>
            </w:div>
          </w:divsChild>
        </w:div>
        <w:div w:id="91366633">
          <w:marLeft w:val="1290"/>
          <w:marRight w:val="300"/>
          <w:marTop w:val="0"/>
          <w:marBottom w:val="0"/>
          <w:divBdr>
            <w:top w:val="none" w:sz="0" w:space="0" w:color="auto"/>
            <w:left w:val="none" w:sz="0" w:space="0" w:color="auto"/>
            <w:bottom w:val="none" w:sz="0" w:space="0" w:color="auto"/>
            <w:right w:val="none" w:sz="0" w:space="0" w:color="auto"/>
          </w:divBdr>
          <w:divsChild>
            <w:div w:id="91366622">
              <w:marLeft w:val="0"/>
              <w:marRight w:val="0"/>
              <w:marTop w:val="0"/>
              <w:marBottom w:val="0"/>
              <w:divBdr>
                <w:top w:val="none" w:sz="0" w:space="0" w:color="auto"/>
                <w:left w:val="none" w:sz="0" w:space="0" w:color="auto"/>
                <w:bottom w:val="none" w:sz="0" w:space="0" w:color="auto"/>
                <w:right w:val="none" w:sz="0" w:space="0" w:color="auto"/>
              </w:divBdr>
            </w:div>
          </w:divsChild>
        </w:div>
        <w:div w:id="91366635">
          <w:marLeft w:val="1290"/>
          <w:marRight w:val="300"/>
          <w:marTop w:val="0"/>
          <w:marBottom w:val="0"/>
          <w:divBdr>
            <w:top w:val="none" w:sz="0" w:space="0" w:color="auto"/>
            <w:left w:val="none" w:sz="0" w:space="0" w:color="auto"/>
            <w:bottom w:val="none" w:sz="0" w:space="0" w:color="auto"/>
            <w:right w:val="none" w:sz="0" w:space="0" w:color="auto"/>
          </w:divBdr>
          <w:divsChild>
            <w:div w:id="9136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66619">
      <w:marLeft w:val="0"/>
      <w:marRight w:val="0"/>
      <w:marTop w:val="0"/>
      <w:marBottom w:val="0"/>
      <w:divBdr>
        <w:top w:val="none" w:sz="0" w:space="0" w:color="auto"/>
        <w:left w:val="none" w:sz="0" w:space="0" w:color="auto"/>
        <w:bottom w:val="none" w:sz="0" w:space="0" w:color="auto"/>
        <w:right w:val="none" w:sz="0" w:space="0" w:color="auto"/>
      </w:divBdr>
      <w:divsChild>
        <w:div w:id="91366626">
          <w:marLeft w:val="0"/>
          <w:marRight w:val="0"/>
          <w:marTop w:val="0"/>
          <w:marBottom w:val="0"/>
          <w:divBdr>
            <w:top w:val="none" w:sz="0" w:space="0" w:color="auto"/>
            <w:left w:val="none" w:sz="0" w:space="0" w:color="auto"/>
            <w:bottom w:val="none" w:sz="0" w:space="0" w:color="auto"/>
            <w:right w:val="none" w:sz="0" w:space="0" w:color="auto"/>
          </w:divBdr>
        </w:div>
      </w:divsChild>
    </w:div>
    <w:div w:id="91366620">
      <w:marLeft w:val="0"/>
      <w:marRight w:val="0"/>
      <w:marTop w:val="0"/>
      <w:marBottom w:val="0"/>
      <w:divBdr>
        <w:top w:val="none" w:sz="0" w:space="0" w:color="auto"/>
        <w:left w:val="none" w:sz="0" w:space="0" w:color="auto"/>
        <w:bottom w:val="none" w:sz="0" w:space="0" w:color="auto"/>
        <w:right w:val="none" w:sz="0" w:space="0" w:color="auto"/>
      </w:divBdr>
      <w:divsChild>
        <w:div w:id="91366621">
          <w:marLeft w:val="1290"/>
          <w:marRight w:val="300"/>
          <w:marTop w:val="0"/>
          <w:marBottom w:val="0"/>
          <w:divBdr>
            <w:top w:val="none" w:sz="0" w:space="0" w:color="auto"/>
            <w:left w:val="none" w:sz="0" w:space="0" w:color="auto"/>
            <w:bottom w:val="none" w:sz="0" w:space="0" w:color="auto"/>
            <w:right w:val="none" w:sz="0" w:space="0" w:color="auto"/>
          </w:divBdr>
          <w:divsChild>
            <w:div w:id="91366627">
              <w:marLeft w:val="0"/>
              <w:marRight w:val="0"/>
              <w:marTop w:val="0"/>
              <w:marBottom w:val="0"/>
              <w:divBdr>
                <w:top w:val="none" w:sz="0" w:space="0" w:color="auto"/>
                <w:left w:val="none" w:sz="0" w:space="0" w:color="auto"/>
                <w:bottom w:val="none" w:sz="0" w:space="0" w:color="auto"/>
                <w:right w:val="none" w:sz="0" w:space="0" w:color="auto"/>
              </w:divBdr>
            </w:div>
          </w:divsChild>
        </w:div>
        <w:div w:id="91366638">
          <w:marLeft w:val="1290"/>
          <w:marRight w:val="300"/>
          <w:marTop w:val="0"/>
          <w:marBottom w:val="0"/>
          <w:divBdr>
            <w:top w:val="none" w:sz="0" w:space="0" w:color="auto"/>
            <w:left w:val="none" w:sz="0" w:space="0" w:color="auto"/>
            <w:bottom w:val="none" w:sz="0" w:space="0" w:color="auto"/>
            <w:right w:val="none" w:sz="0" w:space="0" w:color="auto"/>
          </w:divBdr>
          <w:divsChild>
            <w:div w:id="9136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66628">
      <w:marLeft w:val="0"/>
      <w:marRight w:val="0"/>
      <w:marTop w:val="0"/>
      <w:marBottom w:val="0"/>
      <w:divBdr>
        <w:top w:val="none" w:sz="0" w:space="0" w:color="auto"/>
        <w:left w:val="none" w:sz="0" w:space="0" w:color="auto"/>
        <w:bottom w:val="none" w:sz="0" w:space="0" w:color="auto"/>
        <w:right w:val="none" w:sz="0" w:space="0" w:color="auto"/>
      </w:divBdr>
      <w:divsChild>
        <w:div w:id="91366623">
          <w:marLeft w:val="1290"/>
          <w:marRight w:val="300"/>
          <w:marTop w:val="0"/>
          <w:marBottom w:val="0"/>
          <w:divBdr>
            <w:top w:val="none" w:sz="0" w:space="0" w:color="auto"/>
            <w:left w:val="none" w:sz="0" w:space="0" w:color="auto"/>
            <w:bottom w:val="none" w:sz="0" w:space="0" w:color="auto"/>
            <w:right w:val="none" w:sz="0" w:space="0" w:color="auto"/>
          </w:divBdr>
        </w:div>
        <w:div w:id="91366634">
          <w:marLeft w:val="1290"/>
          <w:marRight w:val="300"/>
          <w:marTop w:val="0"/>
          <w:marBottom w:val="0"/>
          <w:divBdr>
            <w:top w:val="none" w:sz="0" w:space="0" w:color="auto"/>
            <w:left w:val="none" w:sz="0" w:space="0" w:color="auto"/>
            <w:bottom w:val="none" w:sz="0" w:space="0" w:color="auto"/>
            <w:right w:val="none" w:sz="0" w:space="0" w:color="auto"/>
          </w:divBdr>
        </w:div>
        <w:div w:id="91366637">
          <w:marLeft w:val="1290"/>
          <w:marRight w:val="300"/>
          <w:marTop w:val="0"/>
          <w:marBottom w:val="0"/>
          <w:divBdr>
            <w:top w:val="none" w:sz="0" w:space="0" w:color="auto"/>
            <w:left w:val="none" w:sz="0" w:space="0" w:color="auto"/>
            <w:bottom w:val="none" w:sz="0" w:space="0" w:color="auto"/>
            <w:right w:val="none" w:sz="0" w:space="0" w:color="auto"/>
          </w:divBdr>
        </w:div>
        <w:div w:id="91366639">
          <w:marLeft w:val="1290"/>
          <w:marRight w:val="300"/>
          <w:marTop w:val="0"/>
          <w:marBottom w:val="0"/>
          <w:divBdr>
            <w:top w:val="none" w:sz="0" w:space="0" w:color="auto"/>
            <w:left w:val="none" w:sz="0" w:space="0" w:color="auto"/>
            <w:bottom w:val="none" w:sz="0" w:space="0" w:color="auto"/>
            <w:right w:val="none" w:sz="0" w:space="0" w:color="auto"/>
          </w:divBdr>
        </w:div>
      </w:divsChild>
    </w:div>
    <w:div w:id="91366630">
      <w:marLeft w:val="0"/>
      <w:marRight w:val="0"/>
      <w:marTop w:val="0"/>
      <w:marBottom w:val="0"/>
      <w:divBdr>
        <w:top w:val="none" w:sz="0" w:space="0" w:color="auto"/>
        <w:left w:val="none" w:sz="0" w:space="0" w:color="auto"/>
        <w:bottom w:val="none" w:sz="0" w:space="0" w:color="auto"/>
        <w:right w:val="none" w:sz="0" w:space="0" w:color="auto"/>
      </w:divBdr>
    </w:div>
    <w:div w:id="91366631">
      <w:marLeft w:val="0"/>
      <w:marRight w:val="0"/>
      <w:marTop w:val="0"/>
      <w:marBottom w:val="0"/>
      <w:divBdr>
        <w:top w:val="none" w:sz="0" w:space="0" w:color="auto"/>
        <w:left w:val="none" w:sz="0" w:space="0" w:color="auto"/>
        <w:bottom w:val="none" w:sz="0" w:space="0" w:color="auto"/>
        <w:right w:val="none" w:sz="0" w:space="0" w:color="auto"/>
      </w:divBdr>
    </w:div>
    <w:div w:id="91366632">
      <w:marLeft w:val="0"/>
      <w:marRight w:val="0"/>
      <w:marTop w:val="0"/>
      <w:marBottom w:val="0"/>
      <w:divBdr>
        <w:top w:val="none" w:sz="0" w:space="0" w:color="auto"/>
        <w:left w:val="none" w:sz="0" w:space="0" w:color="auto"/>
        <w:bottom w:val="none" w:sz="0" w:space="0" w:color="auto"/>
        <w:right w:val="none" w:sz="0" w:space="0" w:color="auto"/>
      </w:divBdr>
    </w:div>
    <w:div w:id="91366640">
      <w:marLeft w:val="0"/>
      <w:marRight w:val="0"/>
      <w:marTop w:val="0"/>
      <w:marBottom w:val="0"/>
      <w:divBdr>
        <w:top w:val="none" w:sz="0" w:space="0" w:color="auto"/>
        <w:left w:val="none" w:sz="0" w:space="0" w:color="auto"/>
        <w:bottom w:val="none" w:sz="0" w:space="0" w:color="auto"/>
        <w:right w:val="none" w:sz="0" w:space="0" w:color="auto"/>
      </w:divBdr>
    </w:div>
    <w:div w:id="91366642">
      <w:marLeft w:val="0"/>
      <w:marRight w:val="0"/>
      <w:marTop w:val="0"/>
      <w:marBottom w:val="0"/>
      <w:divBdr>
        <w:top w:val="none" w:sz="0" w:space="0" w:color="auto"/>
        <w:left w:val="none" w:sz="0" w:space="0" w:color="auto"/>
        <w:bottom w:val="none" w:sz="0" w:space="0" w:color="auto"/>
        <w:right w:val="none" w:sz="0" w:space="0" w:color="auto"/>
      </w:divBdr>
    </w:div>
    <w:div w:id="91366645">
      <w:marLeft w:val="0"/>
      <w:marRight w:val="0"/>
      <w:marTop w:val="0"/>
      <w:marBottom w:val="0"/>
      <w:divBdr>
        <w:top w:val="none" w:sz="0" w:space="0" w:color="auto"/>
        <w:left w:val="none" w:sz="0" w:space="0" w:color="auto"/>
        <w:bottom w:val="none" w:sz="0" w:space="0" w:color="auto"/>
        <w:right w:val="none" w:sz="0" w:space="0" w:color="auto"/>
      </w:divBdr>
    </w:div>
    <w:div w:id="91366647">
      <w:marLeft w:val="0"/>
      <w:marRight w:val="0"/>
      <w:marTop w:val="0"/>
      <w:marBottom w:val="0"/>
      <w:divBdr>
        <w:top w:val="none" w:sz="0" w:space="0" w:color="auto"/>
        <w:left w:val="none" w:sz="0" w:space="0" w:color="auto"/>
        <w:bottom w:val="none" w:sz="0" w:space="0" w:color="auto"/>
        <w:right w:val="none" w:sz="0" w:space="0" w:color="auto"/>
      </w:divBdr>
    </w:div>
    <w:div w:id="91366648">
      <w:marLeft w:val="0"/>
      <w:marRight w:val="0"/>
      <w:marTop w:val="0"/>
      <w:marBottom w:val="0"/>
      <w:divBdr>
        <w:top w:val="none" w:sz="0" w:space="0" w:color="auto"/>
        <w:left w:val="none" w:sz="0" w:space="0" w:color="auto"/>
        <w:bottom w:val="none" w:sz="0" w:space="0" w:color="auto"/>
        <w:right w:val="none" w:sz="0" w:space="0" w:color="auto"/>
      </w:divBdr>
    </w:div>
    <w:div w:id="91366649">
      <w:marLeft w:val="0"/>
      <w:marRight w:val="0"/>
      <w:marTop w:val="0"/>
      <w:marBottom w:val="0"/>
      <w:divBdr>
        <w:top w:val="none" w:sz="0" w:space="0" w:color="auto"/>
        <w:left w:val="none" w:sz="0" w:space="0" w:color="auto"/>
        <w:bottom w:val="none" w:sz="0" w:space="0" w:color="auto"/>
        <w:right w:val="none" w:sz="0" w:space="0" w:color="auto"/>
      </w:divBdr>
      <w:divsChild>
        <w:div w:id="91366643">
          <w:marLeft w:val="1290"/>
          <w:marRight w:val="300"/>
          <w:marTop w:val="0"/>
          <w:marBottom w:val="0"/>
          <w:divBdr>
            <w:top w:val="none" w:sz="0" w:space="0" w:color="auto"/>
            <w:left w:val="none" w:sz="0" w:space="0" w:color="auto"/>
            <w:bottom w:val="none" w:sz="0" w:space="0" w:color="auto"/>
            <w:right w:val="none" w:sz="0" w:space="0" w:color="auto"/>
          </w:divBdr>
          <w:divsChild>
            <w:div w:id="91366646">
              <w:marLeft w:val="0"/>
              <w:marRight w:val="0"/>
              <w:marTop w:val="0"/>
              <w:marBottom w:val="0"/>
              <w:divBdr>
                <w:top w:val="none" w:sz="0" w:space="0" w:color="auto"/>
                <w:left w:val="none" w:sz="0" w:space="0" w:color="auto"/>
                <w:bottom w:val="none" w:sz="0" w:space="0" w:color="auto"/>
                <w:right w:val="none" w:sz="0" w:space="0" w:color="auto"/>
              </w:divBdr>
            </w:div>
          </w:divsChild>
        </w:div>
        <w:div w:id="91366644">
          <w:marLeft w:val="1290"/>
          <w:marRight w:val="300"/>
          <w:marTop w:val="0"/>
          <w:marBottom w:val="0"/>
          <w:divBdr>
            <w:top w:val="none" w:sz="0" w:space="0" w:color="auto"/>
            <w:left w:val="none" w:sz="0" w:space="0" w:color="auto"/>
            <w:bottom w:val="none" w:sz="0" w:space="0" w:color="auto"/>
            <w:right w:val="none" w:sz="0" w:space="0" w:color="auto"/>
          </w:divBdr>
          <w:divsChild>
            <w:div w:id="91366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66650">
      <w:marLeft w:val="0"/>
      <w:marRight w:val="0"/>
      <w:marTop w:val="0"/>
      <w:marBottom w:val="0"/>
      <w:divBdr>
        <w:top w:val="none" w:sz="0" w:space="0" w:color="auto"/>
        <w:left w:val="none" w:sz="0" w:space="0" w:color="auto"/>
        <w:bottom w:val="none" w:sz="0" w:space="0" w:color="auto"/>
        <w:right w:val="none" w:sz="0" w:space="0" w:color="auto"/>
      </w:divBdr>
    </w:div>
    <w:div w:id="91366651">
      <w:marLeft w:val="0"/>
      <w:marRight w:val="0"/>
      <w:marTop w:val="0"/>
      <w:marBottom w:val="0"/>
      <w:divBdr>
        <w:top w:val="none" w:sz="0" w:space="0" w:color="auto"/>
        <w:left w:val="none" w:sz="0" w:space="0" w:color="auto"/>
        <w:bottom w:val="none" w:sz="0" w:space="0" w:color="auto"/>
        <w:right w:val="none" w:sz="0" w:space="0" w:color="auto"/>
      </w:divBdr>
    </w:div>
    <w:div w:id="91366652">
      <w:marLeft w:val="0"/>
      <w:marRight w:val="0"/>
      <w:marTop w:val="0"/>
      <w:marBottom w:val="0"/>
      <w:divBdr>
        <w:top w:val="none" w:sz="0" w:space="0" w:color="auto"/>
        <w:left w:val="none" w:sz="0" w:space="0" w:color="auto"/>
        <w:bottom w:val="none" w:sz="0" w:space="0" w:color="auto"/>
        <w:right w:val="none" w:sz="0" w:space="0" w:color="auto"/>
      </w:divBdr>
      <w:divsChild>
        <w:div w:id="91366655">
          <w:marLeft w:val="1290"/>
          <w:marRight w:val="300"/>
          <w:marTop w:val="0"/>
          <w:marBottom w:val="0"/>
          <w:divBdr>
            <w:top w:val="none" w:sz="0" w:space="0" w:color="auto"/>
            <w:left w:val="none" w:sz="0" w:space="0" w:color="auto"/>
            <w:bottom w:val="none" w:sz="0" w:space="0" w:color="auto"/>
            <w:right w:val="none" w:sz="0" w:space="0" w:color="auto"/>
          </w:divBdr>
          <w:divsChild>
            <w:div w:id="91366653">
              <w:marLeft w:val="0"/>
              <w:marRight w:val="0"/>
              <w:marTop w:val="0"/>
              <w:marBottom w:val="0"/>
              <w:divBdr>
                <w:top w:val="none" w:sz="0" w:space="0" w:color="auto"/>
                <w:left w:val="none" w:sz="0" w:space="0" w:color="auto"/>
                <w:bottom w:val="none" w:sz="0" w:space="0" w:color="auto"/>
                <w:right w:val="none" w:sz="0" w:space="0" w:color="auto"/>
              </w:divBdr>
            </w:div>
          </w:divsChild>
        </w:div>
        <w:div w:id="91366659">
          <w:marLeft w:val="1290"/>
          <w:marRight w:val="300"/>
          <w:marTop w:val="0"/>
          <w:marBottom w:val="0"/>
          <w:divBdr>
            <w:top w:val="none" w:sz="0" w:space="0" w:color="auto"/>
            <w:left w:val="none" w:sz="0" w:space="0" w:color="auto"/>
            <w:bottom w:val="none" w:sz="0" w:space="0" w:color="auto"/>
            <w:right w:val="none" w:sz="0" w:space="0" w:color="auto"/>
          </w:divBdr>
          <w:divsChild>
            <w:div w:id="91366666">
              <w:marLeft w:val="0"/>
              <w:marRight w:val="0"/>
              <w:marTop w:val="0"/>
              <w:marBottom w:val="0"/>
              <w:divBdr>
                <w:top w:val="none" w:sz="0" w:space="0" w:color="auto"/>
                <w:left w:val="none" w:sz="0" w:space="0" w:color="auto"/>
                <w:bottom w:val="none" w:sz="0" w:space="0" w:color="auto"/>
                <w:right w:val="none" w:sz="0" w:space="0" w:color="auto"/>
              </w:divBdr>
            </w:div>
          </w:divsChild>
        </w:div>
        <w:div w:id="91366663">
          <w:marLeft w:val="1290"/>
          <w:marRight w:val="300"/>
          <w:marTop w:val="0"/>
          <w:marBottom w:val="0"/>
          <w:divBdr>
            <w:top w:val="none" w:sz="0" w:space="0" w:color="auto"/>
            <w:left w:val="none" w:sz="0" w:space="0" w:color="auto"/>
            <w:bottom w:val="none" w:sz="0" w:space="0" w:color="auto"/>
            <w:right w:val="none" w:sz="0" w:space="0" w:color="auto"/>
          </w:divBdr>
          <w:divsChild>
            <w:div w:id="91366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66658">
      <w:marLeft w:val="0"/>
      <w:marRight w:val="0"/>
      <w:marTop w:val="0"/>
      <w:marBottom w:val="0"/>
      <w:divBdr>
        <w:top w:val="none" w:sz="0" w:space="0" w:color="auto"/>
        <w:left w:val="none" w:sz="0" w:space="0" w:color="auto"/>
        <w:bottom w:val="none" w:sz="0" w:space="0" w:color="auto"/>
        <w:right w:val="none" w:sz="0" w:space="0" w:color="auto"/>
      </w:divBdr>
    </w:div>
    <w:div w:id="91366668">
      <w:marLeft w:val="0"/>
      <w:marRight w:val="0"/>
      <w:marTop w:val="0"/>
      <w:marBottom w:val="0"/>
      <w:divBdr>
        <w:top w:val="none" w:sz="0" w:space="0" w:color="auto"/>
        <w:left w:val="none" w:sz="0" w:space="0" w:color="auto"/>
        <w:bottom w:val="none" w:sz="0" w:space="0" w:color="auto"/>
        <w:right w:val="none" w:sz="0" w:space="0" w:color="auto"/>
      </w:divBdr>
      <w:divsChild>
        <w:div w:id="91366665">
          <w:marLeft w:val="1290"/>
          <w:marRight w:val="300"/>
          <w:marTop w:val="0"/>
          <w:marBottom w:val="0"/>
          <w:divBdr>
            <w:top w:val="none" w:sz="0" w:space="0" w:color="auto"/>
            <w:left w:val="none" w:sz="0" w:space="0" w:color="auto"/>
            <w:bottom w:val="none" w:sz="0" w:space="0" w:color="auto"/>
            <w:right w:val="none" w:sz="0" w:space="0" w:color="auto"/>
          </w:divBdr>
          <w:divsChild>
            <w:div w:id="91366664">
              <w:marLeft w:val="0"/>
              <w:marRight w:val="0"/>
              <w:marTop w:val="0"/>
              <w:marBottom w:val="0"/>
              <w:divBdr>
                <w:top w:val="none" w:sz="0" w:space="0" w:color="auto"/>
                <w:left w:val="none" w:sz="0" w:space="0" w:color="auto"/>
                <w:bottom w:val="none" w:sz="0" w:space="0" w:color="auto"/>
                <w:right w:val="none" w:sz="0" w:space="0" w:color="auto"/>
              </w:divBdr>
            </w:div>
          </w:divsChild>
        </w:div>
        <w:div w:id="91366669">
          <w:marLeft w:val="1290"/>
          <w:marRight w:val="300"/>
          <w:marTop w:val="0"/>
          <w:marBottom w:val="0"/>
          <w:divBdr>
            <w:top w:val="none" w:sz="0" w:space="0" w:color="auto"/>
            <w:left w:val="none" w:sz="0" w:space="0" w:color="auto"/>
            <w:bottom w:val="none" w:sz="0" w:space="0" w:color="auto"/>
            <w:right w:val="none" w:sz="0" w:space="0" w:color="auto"/>
          </w:divBdr>
          <w:divsChild>
            <w:div w:id="9136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66670">
      <w:marLeft w:val="0"/>
      <w:marRight w:val="0"/>
      <w:marTop w:val="0"/>
      <w:marBottom w:val="0"/>
      <w:divBdr>
        <w:top w:val="none" w:sz="0" w:space="0" w:color="auto"/>
        <w:left w:val="none" w:sz="0" w:space="0" w:color="auto"/>
        <w:bottom w:val="none" w:sz="0" w:space="0" w:color="auto"/>
        <w:right w:val="none" w:sz="0" w:space="0" w:color="auto"/>
      </w:divBdr>
      <w:divsChild>
        <w:div w:id="91366654">
          <w:marLeft w:val="1290"/>
          <w:marRight w:val="300"/>
          <w:marTop w:val="0"/>
          <w:marBottom w:val="0"/>
          <w:divBdr>
            <w:top w:val="none" w:sz="0" w:space="0" w:color="auto"/>
            <w:left w:val="none" w:sz="0" w:space="0" w:color="auto"/>
            <w:bottom w:val="none" w:sz="0" w:space="0" w:color="auto"/>
            <w:right w:val="none" w:sz="0" w:space="0" w:color="auto"/>
          </w:divBdr>
          <w:divsChild>
            <w:div w:id="91366660">
              <w:marLeft w:val="0"/>
              <w:marRight w:val="0"/>
              <w:marTop w:val="0"/>
              <w:marBottom w:val="0"/>
              <w:divBdr>
                <w:top w:val="none" w:sz="0" w:space="0" w:color="auto"/>
                <w:left w:val="none" w:sz="0" w:space="0" w:color="auto"/>
                <w:bottom w:val="none" w:sz="0" w:space="0" w:color="auto"/>
                <w:right w:val="none" w:sz="0" w:space="0" w:color="auto"/>
              </w:divBdr>
            </w:div>
          </w:divsChild>
        </w:div>
        <w:div w:id="91366657">
          <w:marLeft w:val="1290"/>
          <w:marRight w:val="300"/>
          <w:marTop w:val="0"/>
          <w:marBottom w:val="0"/>
          <w:divBdr>
            <w:top w:val="none" w:sz="0" w:space="0" w:color="auto"/>
            <w:left w:val="none" w:sz="0" w:space="0" w:color="auto"/>
            <w:bottom w:val="none" w:sz="0" w:space="0" w:color="auto"/>
            <w:right w:val="none" w:sz="0" w:space="0" w:color="auto"/>
          </w:divBdr>
          <w:divsChild>
            <w:div w:id="91366656">
              <w:marLeft w:val="0"/>
              <w:marRight w:val="0"/>
              <w:marTop w:val="0"/>
              <w:marBottom w:val="0"/>
              <w:divBdr>
                <w:top w:val="none" w:sz="0" w:space="0" w:color="auto"/>
                <w:left w:val="none" w:sz="0" w:space="0" w:color="auto"/>
                <w:bottom w:val="none" w:sz="0" w:space="0" w:color="auto"/>
                <w:right w:val="none" w:sz="0" w:space="0" w:color="auto"/>
              </w:divBdr>
            </w:div>
          </w:divsChild>
        </w:div>
        <w:div w:id="91366667">
          <w:marLeft w:val="1290"/>
          <w:marRight w:val="300"/>
          <w:marTop w:val="0"/>
          <w:marBottom w:val="0"/>
          <w:divBdr>
            <w:top w:val="none" w:sz="0" w:space="0" w:color="auto"/>
            <w:left w:val="none" w:sz="0" w:space="0" w:color="auto"/>
            <w:bottom w:val="none" w:sz="0" w:space="0" w:color="auto"/>
            <w:right w:val="none" w:sz="0" w:space="0" w:color="auto"/>
          </w:divBdr>
          <w:divsChild>
            <w:div w:id="91366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66672">
      <w:marLeft w:val="0"/>
      <w:marRight w:val="0"/>
      <w:marTop w:val="0"/>
      <w:marBottom w:val="0"/>
      <w:divBdr>
        <w:top w:val="none" w:sz="0" w:space="0" w:color="auto"/>
        <w:left w:val="none" w:sz="0" w:space="0" w:color="auto"/>
        <w:bottom w:val="none" w:sz="0" w:space="0" w:color="auto"/>
        <w:right w:val="none" w:sz="0" w:space="0" w:color="auto"/>
      </w:divBdr>
    </w:div>
    <w:div w:id="1724865639">
      <w:bodyDiv w:val="1"/>
      <w:marLeft w:val="0"/>
      <w:marRight w:val="0"/>
      <w:marTop w:val="0"/>
      <w:marBottom w:val="0"/>
      <w:divBdr>
        <w:top w:val="none" w:sz="0" w:space="0" w:color="auto"/>
        <w:left w:val="none" w:sz="0" w:space="0" w:color="auto"/>
        <w:bottom w:val="none" w:sz="0" w:space="0" w:color="auto"/>
        <w:right w:val="none" w:sz="0" w:space="0" w:color="auto"/>
      </w:divBdr>
    </w:div>
    <w:div w:id="203411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ru.wikipedia.org/wiki/203_%D0%B3%D0%BE%D0%B4_%D0%B4%D0%BE_%D0%BD._%D1%8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43BA4-B1D9-4067-ABBC-6FBEDD12B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4458</TotalTime>
  <Pages>50</Pages>
  <Words>30107</Words>
  <Characters>171612</Characters>
  <Application>Microsoft Office Word</Application>
  <DocSecurity>0</DocSecurity>
  <Lines>1430</Lines>
  <Paragraphs>402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150</cp:revision>
  <dcterms:created xsi:type="dcterms:W3CDTF">2017-01-27T06:24:00Z</dcterms:created>
  <dcterms:modified xsi:type="dcterms:W3CDTF">2017-04-01T16:22:00Z</dcterms:modified>
</cp:coreProperties>
</file>